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57142632" w14:textId="77777777" w:rsidR="00D93E02" w:rsidRPr="00FF410D" w:rsidRDefault="004D5ABE" w:rsidP="00FF410D">
      <w:pPr>
        <w:jc w:val="center"/>
        <w:rPr>
          <w:b/>
          <w:sz w:val="44"/>
          <w:szCs w:val="44"/>
        </w:rPr>
      </w:pPr>
      <w:r w:rsidRPr="00FF410D">
        <w:rPr>
          <w:b/>
          <w:sz w:val="44"/>
          <w:szCs w:val="44"/>
        </w:rPr>
        <w:t xml:space="preserve">CÁMARA </w:t>
      </w:r>
      <w:r w:rsidR="009F20E9">
        <w:rPr>
          <w:b/>
          <w:sz w:val="44"/>
          <w:szCs w:val="44"/>
        </w:rPr>
        <w:t xml:space="preserve">OFICIAL DE COMERCIO, INDUSTRIA Y NAVEGACIÓN </w:t>
      </w:r>
      <w:r w:rsidRPr="00FF410D">
        <w:rPr>
          <w:b/>
          <w:sz w:val="44"/>
          <w:szCs w:val="44"/>
        </w:rPr>
        <w:t xml:space="preserve">DE </w:t>
      </w:r>
      <w:r w:rsidR="009F20E9">
        <w:rPr>
          <w:b/>
          <w:sz w:val="44"/>
          <w:szCs w:val="44"/>
        </w:rPr>
        <w:t>LANZAROTE</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6DC577C6" w:rsidR="0078122D" w:rsidRDefault="00FF410D" w:rsidP="00FF410D">
      <w:pPr>
        <w:jc w:val="center"/>
        <w:rPr>
          <w:b/>
          <w:sz w:val="44"/>
          <w:szCs w:val="44"/>
        </w:rPr>
      </w:pPr>
      <w:r>
        <w:rPr>
          <w:b/>
          <w:sz w:val="44"/>
          <w:szCs w:val="44"/>
        </w:rPr>
        <w:t xml:space="preserve">AÑO </w:t>
      </w:r>
      <w:r w:rsidR="009F20E9">
        <w:rPr>
          <w:b/>
          <w:sz w:val="44"/>
          <w:szCs w:val="44"/>
        </w:rPr>
        <w:t>201</w:t>
      </w:r>
      <w:r w:rsidR="0081643B">
        <w:rPr>
          <w:b/>
          <w:sz w:val="44"/>
          <w:szCs w:val="44"/>
        </w:rPr>
        <w:t>9</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6697E7E7"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81643B">
        <w:rPr>
          <w:sz w:val="24"/>
          <w:szCs w:val="24"/>
        </w:rPr>
        <w:t>DICIEMBRE</w:t>
      </w:r>
      <w:r w:rsidR="009F20E9">
        <w:rPr>
          <w:sz w:val="24"/>
          <w:szCs w:val="24"/>
        </w:rPr>
        <w:t xml:space="preserve"> 20</w:t>
      </w:r>
      <w:r w:rsidR="0081643B">
        <w:rPr>
          <w:sz w:val="24"/>
          <w:szCs w:val="24"/>
        </w:rPr>
        <w:t>20</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censo</w:t>
      </w:r>
    </w:p>
    <w:p w14:paraId="0DA28882"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lastRenderedPageBreak/>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1393B622"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201</w:t>
      </w:r>
      <w:r w:rsidR="0081643B">
        <w:rPr>
          <w:b/>
          <w:sz w:val="44"/>
          <w:szCs w:val="44"/>
        </w:rPr>
        <w:t>9</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proofErr w:type="spellStart"/>
      <w:r w:rsidRPr="00BB5C77">
        <w:rPr>
          <w:b/>
          <w:sz w:val="24"/>
          <w:szCs w:val="24"/>
        </w:rPr>
        <w:t>Nº</w:t>
      </w:r>
      <w:proofErr w:type="spellEnd"/>
      <w:r w:rsidRPr="00BB5C77">
        <w:rPr>
          <w:b/>
          <w:sz w:val="24"/>
          <w:szCs w:val="24"/>
        </w:rPr>
        <w:t xml:space="preserve"> de </w:t>
      </w:r>
      <w:r w:rsidR="00816840" w:rsidRPr="00BB5C77">
        <w:rPr>
          <w:b/>
          <w:sz w:val="24"/>
          <w:szCs w:val="24"/>
        </w:rPr>
        <w:t xml:space="preserve">plenos y comités ejecutivos celebrados y </w:t>
      </w:r>
      <w:proofErr w:type="spellStart"/>
      <w:r w:rsidR="00816840" w:rsidRPr="00BB5C77">
        <w:rPr>
          <w:b/>
          <w:sz w:val="24"/>
          <w:szCs w:val="24"/>
        </w:rPr>
        <w:t>nº</w:t>
      </w:r>
      <w:proofErr w:type="spellEnd"/>
      <w:r w:rsidR="00816840" w:rsidRPr="00BB5C77">
        <w:rPr>
          <w:b/>
          <w:sz w:val="24"/>
          <w:szCs w:val="24"/>
        </w:rPr>
        <w:t xml:space="preserve">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24BEF66B"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transparencia y de poner en conocimiento del empresariado y de la sociedad en general su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77777777"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Pr="006700B0">
        <w:rPr>
          <w:sz w:val="24"/>
          <w:szCs w:val="24"/>
        </w:rPr>
        <w:t xml:space="preserve"> </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 xml:space="preserve">Decreto de la Consejería de Industria, Comercio y Nuevas Tecnologías del Gobierno de Canarias 49/2005, de 5 de abril, por el que se autoriza la creación de la Cámara Oficial de Comercio, Industria y Navegación de Lanzarote (BOC </w:t>
      </w:r>
      <w:proofErr w:type="spellStart"/>
      <w:r w:rsidRPr="001A00CD">
        <w:rPr>
          <w:sz w:val="24"/>
          <w:szCs w:val="24"/>
        </w:rPr>
        <w:t>nº</w:t>
      </w:r>
      <w:proofErr w:type="spellEnd"/>
      <w:r w:rsidRPr="001A00CD">
        <w:rPr>
          <w:sz w:val="24"/>
          <w:szCs w:val="24"/>
        </w:rPr>
        <w:t xml:space="preserve">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0CDCB0FA"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r w:rsidR="00BF645D">
        <w:rPr>
          <w:sz w:val="24"/>
          <w:szCs w:val="24"/>
        </w:rPr>
        <w:t xml:space="preserve"> y La Graciosa</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 xml:space="preserve">Carretera Arrecife – San Bartolomé </w:t>
      </w:r>
      <w:proofErr w:type="spellStart"/>
      <w:r w:rsidRPr="009F20E9">
        <w:rPr>
          <w:sz w:val="24"/>
          <w:szCs w:val="24"/>
        </w:rPr>
        <w:t>nº</w:t>
      </w:r>
      <w:proofErr w:type="spellEnd"/>
      <w:r w:rsidRPr="009F20E9">
        <w:rPr>
          <w:sz w:val="24"/>
          <w:szCs w:val="24"/>
        </w:rPr>
        <w:t xml:space="preserve">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w:t>
      </w:r>
      <w:proofErr w:type="spellStart"/>
      <w:r w:rsidR="003215D2">
        <w:rPr>
          <w:sz w:val="24"/>
          <w:szCs w:val="24"/>
        </w:rPr>
        <w:t>viveristas</w:t>
      </w:r>
      <w:proofErr w:type="spellEnd"/>
      <w:r w:rsidR="003215D2">
        <w:rPr>
          <w:sz w:val="24"/>
          <w:szCs w:val="24"/>
        </w:rPr>
        <w:t xml:space="preserve">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lastRenderedPageBreak/>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BF645D">
      <w:pPr>
        <w:spacing w:after="0"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 xml:space="preserve">La naturaleza y fines de las Cámaras de Comercio están definidos en los artículos 2 y 3 de la 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097E2517" w:rsidR="004925EF"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476194A8" w14:textId="77777777" w:rsidR="00BF645D" w:rsidRPr="00B90585" w:rsidRDefault="00BF645D" w:rsidP="009E6A4A">
      <w:pPr>
        <w:spacing w:after="0" w:line="360" w:lineRule="auto"/>
        <w:ind w:left="1148"/>
        <w:jc w:val="both"/>
        <w:rPr>
          <w:sz w:val="24"/>
          <w:szCs w:val="24"/>
        </w:rPr>
      </w:pP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860DCF" w:rsidRDefault="00D02D65" w:rsidP="009E6A4A">
      <w:pPr>
        <w:numPr>
          <w:ilvl w:val="2"/>
          <w:numId w:val="8"/>
        </w:numPr>
        <w:spacing w:line="360" w:lineRule="auto"/>
        <w:ind w:left="1225"/>
        <w:rPr>
          <w:rFonts w:asciiTheme="minorHAnsi" w:hAnsiTheme="minorHAnsi"/>
          <w:b/>
          <w:sz w:val="24"/>
          <w:szCs w:val="24"/>
        </w:rPr>
      </w:pPr>
      <w:proofErr w:type="spellStart"/>
      <w:r w:rsidRPr="00860DCF">
        <w:rPr>
          <w:rFonts w:asciiTheme="minorHAnsi" w:hAnsiTheme="minorHAnsi"/>
          <w:b/>
          <w:sz w:val="24"/>
          <w:szCs w:val="24"/>
        </w:rPr>
        <w:lastRenderedPageBreak/>
        <w:t>Nº</w:t>
      </w:r>
      <w:proofErr w:type="spellEnd"/>
      <w:r w:rsidRPr="00860DCF">
        <w:rPr>
          <w:rFonts w:asciiTheme="minorHAnsi" w:hAnsiTheme="minorHAnsi"/>
          <w:b/>
          <w:sz w:val="24"/>
          <w:szCs w:val="24"/>
        </w:rPr>
        <w:t xml:space="preserve"> empresas censo</w:t>
      </w:r>
    </w:p>
    <w:p w14:paraId="2BA31F55" w14:textId="05A9645C" w:rsidR="009F20E9" w:rsidRPr="003215D2" w:rsidRDefault="00CD300B" w:rsidP="00CD300B">
      <w:pPr>
        <w:spacing w:line="360" w:lineRule="auto"/>
        <w:ind w:left="1225"/>
        <w:jc w:val="both"/>
        <w:rPr>
          <w:rFonts w:asciiTheme="minorHAnsi" w:hAnsiTheme="minorHAnsi"/>
          <w:sz w:val="24"/>
          <w:szCs w:val="24"/>
        </w:rPr>
      </w:pPr>
      <w:r w:rsidRPr="00860DCF">
        <w:rPr>
          <w:rFonts w:asciiTheme="minorHAnsi" w:hAnsiTheme="minorHAnsi" w:cs="Tahoma"/>
          <w:bCs/>
          <w:sz w:val="24"/>
          <w:szCs w:val="24"/>
        </w:rPr>
        <w:t>Según los datos remitidos por la Agencia Tribu</w:t>
      </w:r>
      <w:r w:rsidR="008F5755" w:rsidRPr="00860DCF">
        <w:rPr>
          <w:rFonts w:asciiTheme="minorHAnsi" w:hAnsiTheme="minorHAnsi" w:cs="Tahoma"/>
          <w:bCs/>
          <w:sz w:val="24"/>
          <w:szCs w:val="24"/>
        </w:rPr>
        <w:t>taria, a 31 de diciembre de 201</w:t>
      </w:r>
      <w:r w:rsidR="0075145B" w:rsidRPr="00860DCF">
        <w:rPr>
          <w:rFonts w:asciiTheme="minorHAnsi" w:hAnsiTheme="minorHAnsi" w:cs="Tahoma"/>
          <w:bCs/>
          <w:sz w:val="24"/>
          <w:szCs w:val="24"/>
        </w:rPr>
        <w:t>9</w:t>
      </w:r>
      <w:r w:rsidRPr="00860DCF">
        <w:rPr>
          <w:rFonts w:asciiTheme="minorHAnsi" w:hAnsiTheme="minorHAnsi" w:cs="Tahoma"/>
          <w:bCs/>
          <w:sz w:val="24"/>
          <w:szCs w:val="24"/>
        </w:rPr>
        <w:t xml:space="preserve"> esta Cámara de Comercio está integrada por</w:t>
      </w:r>
      <w:r w:rsidRPr="00860DCF">
        <w:rPr>
          <w:rFonts w:asciiTheme="minorHAnsi" w:hAnsiTheme="minorHAnsi" w:cs="Tahoma"/>
          <w:b/>
          <w:bCs/>
          <w:sz w:val="24"/>
          <w:szCs w:val="24"/>
        </w:rPr>
        <w:t xml:space="preserve"> </w:t>
      </w:r>
      <w:r w:rsidR="00CA7EFB" w:rsidRPr="00860DCF">
        <w:rPr>
          <w:rFonts w:asciiTheme="minorHAnsi" w:hAnsiTheme="minorHAnsi" w:cs="Tahoma"/>
          <w:b/>
          <w:bCs/>
          <w:sz w:val="24"/>
          <w:szCs w:val="24"/>
        </w:rPr>
        <w:t>12.</w:t>
      </w:r>
      <w:r w:rsidR="0075145B" w:rsidRPr="00860DCF">
        <w:rPr>
          <w:rFonts w:asciiTheme="minorHAnsi" w:hAnsiTheme="minorHAnsi" w:cs="Tahoma"/>
          <w:b/>
          <w:bCs/>
          <w:sz w:val="24"/>
          <w:szCs w:val="24"/>
        </w:rPr>
        <w:t>113</w:t>
      </w:r>
      <w:r w:rsidR="009F20E9" w:rsidRPr="00860DCF">
        <w:rPr>
          <w:rFonts w:asciiTheme="minorHAnsi" w:hAnsiTheme="minorHAnsi"/>
          <w:sz w:val="24"/>
          <w:szCs w:val="24"/>
        </w:rPr>
        <w:t xml:space="preserve"> empresas y autónomos</w:t>
      </w:r>
      <w:r w:rsidRPr="00860DCF">
        <w:rPr>
          <w:rFonts w:asciiTheme="minorHAnsi" w:hAnsiTheme="minorHAnsi"/>
          <w:sz w:val="24"/>
          <w:szCs w:val="24"/>
        </w:rPr>
        <w:t xml:space="preserve"> que cubren un total de</w:t>
      </w:r>
      <w:r w:rsidR="009F20E9" w:rsidRPr="00860DCF">
        <w:rPr>
          <w:rFonts w:asciiTheme="minorHAnsi" w:hAnsiTheme="minorHAnsi"/>
          <w:sz w:val="24"/>
          <w:szCs w:val="24"/>
        </w:rPr>
        <w:t xml:space="preserve"> </w:t>
      </w:r>
      <w:r w:rsidR="00CA7EFB" w:rsidRPr="00860DCF">
        <w:rPr>
          <w:rFonts w:asciiTheme="minorHAnsi" w:hAnsiTheme="minorHAnsi" w:cs="Tahoma"/>
          <w:b/>
          <w:bCs/>
          <w:sz w:val="24"/>
          <w:szCs w:val="24"/>
        </w:rPr>
        <w:t>17.</w:t>
      </w:r>
      <w:r w:rsidR="0075145B" w:rsidRPr="00860DCF">
        <w:rPr>
          <w:rFonts w:asciiTheme="minorHAnsi" w:hAnsiTheme="minorHAnsi" w:cs="Tahoma"/>
          <w:b/>
          <w:bCs/>
          <w:sz w:val="24"/>
          <w:szCs w:val="24"/>
        </w:rPr>
        <w:t>013</w:t>
      </w:r>
      <w:r w:rsidR="009F20E9" w:rsidRPr="00860DCF">
        <w:rPr>
          <w:rFonts w:asciiTheme="minorHAnsi" w:hAnsiTheme="minorHAnsi"/>
          <w:sz w:val="24"/>
          <w:szCs w:val="24"/>
        </w:rPr>
        <w:t xml:space="preserve"> alta</w:t>
      </w:r>
      <w:r w:rsidR="009D332B" w:rsidRPr="00860DCF">
        <w:rPr>
          <w:rFonts w:asciiTheme="minorHAnsi" w:hAnsiTheme="minorHAnsi"/>
          <w:sz w:val="24"/>
          <w:szCs w:val="24"/>
        </w:rPr>
        <w:t>s</w:t>
      </w:r>
      <w:r w:rsidR="009F20E9" w:rsidRPr="00860DCF">
        <w:rPr>
          <w:rFonts w:asciiTheme="minorHAnsi" w:hAnsiTheme="minorHAnsi"/>
          <w:sz w:val="24"/>
          <w:szCs w:val="24"/>
        </w:rPr>
        <w:t xml:space="preserve"> en el IAE</w:t>
      </w:r>
      <w:r w:rsidR="0086315D" w:rsidRPr="00860DCF">
        <w:rPr>
          <w:rFonts w:asciiTheme="minorHAnsi" w:hAnsiTheme="minorHAnsi"/>
          <w:sz w:val="24"/>
          <w:szCs w:val="24"/>
        </w:rPr>
        <w:t>.</w:t>
      </w:r>
      <w:r w:rsidR="0086315D"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proofErr w:type="spellStart"/>
      <w:r w:rsidRPr="003215D2">
        <w:rPr>
          <w:rFonts w:asciiTheme="minorHAnsi" w:hAnsiTheme="minorHAnsi"/>
          <w:b/>
          <w:sz w:val="24"/>
          <w:szCs w:val="24"/>
        </w:rPr>
        <w:t>Nº</w:t>
      </w:r>
      <w:proofErr w:type="spellEnd"/>
      <w:r w:rsidRPr="003215D2">
        <w:rPr>
          <w:rFonts w:asciiTheme="minorHAnsi" w:hAnsiTheme="minorHAnsi"/>
          <w:b/>
          <w:sz w:val="24"/>
          <w:szCs w:val="24"/>
        </w:rPr>
        <w:t xml:space="preserve"> empresas de aportación voluntaria</w:t>
      </w:r>
    </w:p>
    <w:p w14:paraId="105B08C7" w14:textId="77777777" w:rsidR="009F20E9" w:rsidRPr="003215D2" w:rsidRDefault="009F20E9" w:rsidP="00FC5401">
      <w:pPr>
        <w:spacing w:after="0" w:line="360" w:lineRule="auto"/>
        <w:ind w:left="1225"/>
        <w:rPr>
          <w:rFonts w:asciiTheme="minorHAnsi" w:hAnsiTheme="minorHAnsi"/>
          <w:sz w:val="24"/>
          <w:szCs w:val="24"/>
        </w:rPr>
      </w:pPr>
      <w:r w:rsidRPr="003215D2">
        <w:rPr>
          <w:rFonts w:asciiTheme="minorHAnsi" w:hAnsiTheme="minorHAnsi"/>
          <w:sz w:val="24"/>
          <w:szCs w:val="24"/>
        </w:rPr>
        <w:t>Ninguna</w:t>
      </w:r>
    </w:p>
    <w:p w14:paraId="0F6C873F" w14:textId="77777777" w:rsidR="001F6F28" w:rsidRPr="003215D2" w:rsidRDefault="001F6F28" w:rsidP="009E6A4A">
      <w:pPr>
        <w:spacing w:after="0" w:line="360" w:lineRule="auto"/>
        <w:ind w:left="788"/>
        <w:rPr>
          <w:rFonts w:asciiTheme="minorHAnsi" w:hAnsiTheme="minorHAnsi"/>
          <w:sz w:val="24"/>
          <w:szCs w:val="24"/>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19BD25F6"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201</w:t>
      </w:r>
      <w:r w:rsidR="0081643B">
        <w:rPr>
          <w:rFonts w:asciiTheme="minorHAnsi" w:hAnsiTheme="minorHAnsi"/>
          <w:sz w:val="24"/>
          <w:szCs w:val="24"/>
        </w:rPr>
        <w:t>9</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xml:space="preserve">, para la </w:t>
      </w:r>
      <w:proofErr w:type="spellStart"/>
      <w:r w:rsidRPr="00B032F7">
        <w:rPr>
          <w:sz w:val="24"/>
          <w:szCs w:val="24"/>
        </w:rPr>
        <w:t>co</w:t>
      </w:r>
      <w:r w:rsidR="00B032F7" w:rsidRPr="00B032F7">
        <w:rPr>
          <w:sz w:val="24"/>
          <w:szCs w:val="24"/>
        </w:rPr>
        <w:t>-</w:t>
      </w:r>
      <w:r w:rsidRPr="00B032F7">
        <w:rPr>
          <w:sz w:val="24"/>
          <w:szCs w:val="24"/>
        </w:rPr>
        <w:t>gestión</w:t>
      </w:r>
      <w:proofErr w:type="spellEnd"/>
      <w:r w:rsidRPr="00B032F7">
        <w:rPr>
          <w:sz w:val="24"/>
          <w:szCs w:val="24"/>
        </w:rPr>
        <w:t xml:space="preserve">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t>Procedimientos de contratación</w:t>
      </w:r>
    </w:p>
    <w:p w14:paraId="224D0D50" w14:textId="77777777" w:rsidR="00393DE8" w:rsidRPr="00E02D98"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E02D98">
        <w:rPr>
          <w:sz w:val="24"/>
          <w:szCs w:val="24"/>
        </w:rPr>
        <w:t>del Sector Público.</w:t>
      </w:r>
    </w:p>
    <w:p w14:paraId="5C0C3E52" w14:textId="77777777" w:rsidR="00BF645D" w:rsidRPr="00860DCF" w:rsidRDefault="009F20E9" w:rsidP="009E6A4A">
      <w:pPr>
        <w:spacing w:after="0" w:line="360" w:lineRule="auto"/>
        <w:ind w:left="788"/>
        <w:jc w:val="both"/>
        <w:rPr>
          <w:sz w:val="24"/>
          <w:szCs w:val="24"/>
        </w:rPr>
      </w:pPr>
      <w:r w:rsidRPr="00E02D98">
        <w:rPr>
          <w:sz w:val="24"/>
          <w:szCs w:val="24"/>
        </w:rPr>
        <w:t xml:space="preserve">En cumplimiento de </w:t>
      </w:r>
      <w:r w:rsidRPr="00860DCF">
        <w:rPr>
          <w:sz w:val="24"/>
          <w:szCs w:val="24"/>
        </w:rPr>
        <w:t xml:space="preserve">lo establecido en dichas </w:t>
      </w:r>
      <w:r w:rsidR="004D2027" w:rsidRPr="00860DCF">
        <w:rPr>
          <w:sz w:val="24"/>
          <w:szCs w:val="24"/>
        </w:rPr>
        <w:t>I</w:t>
      </w:r>
      <w:r w:rsidRPr="00860DCF">
        <w:rPr>
          <w:sz w:val="24"/>
          <w:szCs w:val="24"/>
        </w:rPr>
        <w:t xml:space="preserve">nstrucciones </w:t>
      </w:r>
      <w:r w:rsidR="004D2027" w:rsidRPr="00860DCF">
        <w:rPr>
          <w:sz w:val="24"/>
          <w:szCs w:val="24"/>
        </w:rPr>
        <w:t>I</w:t>
      </w:r>
      <w:r w:rsidRPr="00860DCF">
        <w:rPr>
          <w:sz w:val="24"/>
          <w:szCs w:val="24"/>
        </w:rPr>
        <w:t>nternas</w:t>
      </w:r>
      <w:r w:rsidR="004D2027" w:rsidRPr="00860DCF">
        <w:rPr>
          <w:sz w:val="24"/>
          <w:szCs w:val="24"/>
        </w:rPr>
        <w:t xml:space="preserve"> de Contratación</w:t>
      </w:r>
      <w:r w:rsidRPr="00860DCF">
        <w:rPr>
          <w:sz w:val="24"/>
          <w:szCs w:val="24"/>
        </w:rPr>
        <w:t xml:space="preserve">, </w:t>
      </w:r>
      <w:r w:rsidR="004D2027" w:rsidRPr="00860DCF">
        <w:rPr>
          <w:sz w:val="24"/>
          <w:szCs w:val="24"/>
        </w:rPr>
        <w:t>en base a las características de las contrataciones realizadas durante el año 201</w:t>
      </w:r>
      <w:r w:rsidR="0081643B" w:rsidRPr="00860DCF">
        <w:rPr>
          <w:sz w:val="24"/>
          <w:szCs w:val="24"/>
        </w:rPr>
        <w:t>9</w:t>
      </w:r>
      <w:r w:rsidR="004D2027" w:rsidRPr="00860DCF">
        <w:rPr>
          <w:sz w:val="24"/>
          <w:szCs w:val="24"/>
        </w:rPr>
        <w:t xml:space="preserve"> </w:t>
      </w:r>
      <w:r w:rsidR="00BF645D" w:rsidRPr="00860DCF">
        <w:rPr>
          <w:sz w:val="24"/>
          <w:szCs w:val="24"/>
        </w:rPr>
        <w:t>únicamente se ha tramitado un expediente de contratación:</w:t>
      </w:r>
    </w:p>
    <w:p w14:paraId="010488CA" w14:textId="4BB61BF8" w:rsidR="003215D2" w:rsidRPr="00860DCF" w:rsidRDefault="00BF645D" w:rsidP="00BF645D">
      <w:pPr>
        <w:pStyle w:val="Prrafodelista"/>
        <w:numPr>
          <w:ilvl w:val="0"/>
          <w:numId w:val="3"/>
        </w:numPr>
        <w:spacing w:after="0" w:line="360" w:lineRule="auto"/>
        <w:jc w:val="both"/>
        <w:rPr>
          <w:sz w:val="24"/>
          <w:szCs w:val="24"/>
        </w:rPr>
      </w:pPr>
      <w:r w:rsidRPr="00860DCF">
        <w:rPr>
          <w:sz w:val="24"/>
          <w:szCs w:val="24"/>
        </w:rPr>
        <w:lastRenderedPageBreak/>
        <w:t>Expediente 1/2019 para la contratación de los servicios de limpieza de instalaciones y dependencias de la Cámara y el Vivero de empresas. Procedimiento normal. Invitación a 3 empresas y anuncio en la web de la Cámara. Adjudicatario Lumar Mantenimiento SLU.</w:t>
      </w:r>
    </w:p>
    <w:p w14:paraId="21C03C49" w14:textId="77777777" w:rsidR="00BF645D" w:rsidRDefault="00BF645D">
      <w:pPr>
        <w:spacing w:after="0" w:line="240" w:lineRule="auto"/>
        <w:rPr>
          <w:b/>
          <w:sz w:val="44"/>
          <w:szCs w:val="44"/>
        </w:rPr>
      </w:pPr>
      <w:r>
        <w:rPr>
          <w:b/>
          <w:sz w:val="44"/>
          <w:szCs w:val="44"/>
        </w:rPr>
        <w:br w:type="page"/>
      </w:r>
    </w:p>
    <w:p w14:paraId="26004EE1" w14:textId="0590DECE" w:rsidR="005D3224" w:rsidRDefault="005D3224" w:rsidP="009E6A4A">
      <w:pPr>
        <w:numPr>
          <w:ilvl w:val="0"/>
          <w:numId w:val="10"/>
        </w:numPr>
        <w:spacing w:line="360" w:lineRule="auto"/>
        <w:rPr>
          <w:b/>
          <w:sz w:val="44"/>
          <w:szCs w:val="44"/>
        </w:rPr>
      </w:pPr>
      <w:r w:rsidRPr="00CD69E7">
        <w:rPr>
          <w:b/>
          <w:sz w:val="44"/>
          <w:szCs w:val="44"/>
        </w:rPr>
        <w:lastRenderedPageBreak/>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 xml:space="preserve">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w:t>
      </w:r>
      <w:proofErr w:type="spellStart"/>
      <w:r w:rsidR="00E02D98">
        <w:rPr>
          <w:sz w:val="24"/>
          <w:szCs w:val="24"/>
        </w:rPr>
        <w:t>nº</w:t>
      </w:r>
      <w:proofErr w:type="spellEnd"/>
      <w:r w:rsidR="00E02D98">
        <w:rPr>
          <w:sz w:val="24"/>
          <w:szCs w:val="24"/>
        </w:rPr>
        <w:t xml:space="preserve">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Default="00E678C8" w:rsidP="009E6A4A">
      <w:pPr>
        <w:numPr>
          <w:ilvl w:val="1"/>
          <w:numId w:val="11"/>
        </w:numPr>
        <w:spacing w:line="360" w:lineRule="auto"/>
        <w:ind w:left="788" w:hanging="431"/>
        <w:rPr>
          <w:b/>
          <w:sz w:val="24"/>
          <w:szCs w:val="24"/>
        </w:rPr>
      </w:pPr>
      <w:r w:rsidRPr="002C0FC8">
        <w:rPr>
          <w:b/>
          <w:sz w:val="24"/>
          <w:szCs w:val="24"/>
        </w:rPr>
        <w:t>Marco normativo interno</w:t>
      </w:r>
    </w:p>
    <w:p w14:paraId="1CB9DDEE" w14:textId="6CD49949" w:rsidR="00E678C8" w:rsidRPr="00860DCF" w:rsidRDefault="00C02A9F" w:rsidP="009E6A4A">
      <w:pPr>
        <w:pStyle w:val="Prrafodelista"/>
        <w:numPr>
          <w:ilvl w:val="0"/>
          <w:numId w:val="3"/>
        </w:numPr>
        <w:spacing w:line="360" w:lineRule="auto"/>
        <w:jc w:val="both"/>
        <w:rPr>
          <w:sz w:val="24"/>
          <w:szCs w:val="24"/>
        </w:rPr>
      </w:pPr>
      <w:r w:rsidRPr="00860DCF">
        <w:rPr>
          <w:sz w:val="24"/>
          <w:szCs w:val="24"/>
        </w:rPr>
        <w:t>Reglamento de Régimen Inter</w:t>
      </w:r>
      <w:r w:rsidR="00F053C0" w:rsidRPr="00860DCF">
        <w:rPr>
          <w:sz w:val="24"/>
          <w:szCs w:val="24"/>
        </w:rPr>
        <w:t>ior</w:t>
      </w:r>
      <w:r w:rsidR="00A93D97" w:rsidRPr="00860DCF">
        <w:rPr>
          <w:sz w:val="24"/>
          <w:szCs w:val="24"/>
        </w:rPr>
        <w:t xml:space="preserve"> aprobado mediante</w:t>
      </w:r>
      <w:r w:rsidRPr="00860DCF">
        <w:rPr>
          <w:sz w:val="24"/>
          <w:szCs w:val="24"/>
        </w:rPr>
        <w:t xml:space="preserve"> Resolución </w:t>
      </w:r>
      <w:proofErr w:type="spellStart"/>
      <w:r w:rsidR="006870D9" w:rsidRPr="00860DCF">
        <w:rPr>
          <w:sz w:val="24"/>
          <w:szCs w:val="24"/>
        </w:rPr>
        <w:t>nº</w:t>
      </w:r>
      <w:proofErr w:type="spellEnd"/>
      <w:r w:rsidR="006870D9" w:rsidRPr="00860DCF">
        <w:rPr>
          <w:sz w:val="24"/>
          <w:szCs w:val="24"/>
        </w:rPr>
        <w:t xml:space="preserve"> 477/2007, de 1 de octubre de 2007</w:t>
      </w:r>
      <w:r w:rsidR="00A93D97" w:rsidRPr="00860DCF">
        <w:rPr>
          <w:sz w:val="24"/>
          <w:szCs w:val="24"/>
        </w:rPr>
        <w:t>, de</w:t>
      </w:r>
      <w:r w:rsidR="00D0552E" w:rsidRPr="00860DCF">
        <w:rPr>
          <w:sz w:val="24"/>
          <w:szCs w:val="24"/>
        </w:rPr>
        <w:t>l Director General de Comercio del Gobierno de Canarias</w:t>
      </w:r>
      <w:r w:rsidR="004D2027" w:rsidRPr="00860DCF">
        <w:rPr>
          <w:sz w:val="24"/>
          <w:szCs w:val="24"/>
        </w:rPr>
        <w:t>. M</w:t>
      </w:r>
      <w:r w:rsidR="006870D9" w:rsidRPr="00860DCF">
        <w:rPr>
          <w:sz w:val="24"/>
          <w:szCs w:val="24"/>
        </w:rPr>
        <w:t xml:space="preserve">odificado parcialmente mediante Resolución </w:t>
      </w:r>
      <w:proofErr w:type="spellStart"/>
      <w:r w:rsidR="006870D9" w:rsidRPr="00860DCF">
        <w:rPr>
          <w:sz w:val="24"/>
          <w:szCs w:val="24"/>
        </w:rPr>
        <w:t>nº</w:t>
      </w:r>
      <w:proofErr w:type="spellEnd"/>
      <w:r w:rsidR="006870D9" w:rsidRPr="00860DCF">
        <w:rPr>
          <w:sz w:val="24"/>
          <w:szCs w:val="24"/>
        </w:rPr>
        <w:t xml:space="preserve"> 183/2011</w:t>
      </w:r>
      <w:r w:rsidR="00A93D97" w:rsidRPr="00860DCF">
        <w:rPr>
          <w:sz w:val="24"/>
          <w:szCs w:val="24"/>
        </w:rPr>
        <w:t xml:space="preserve"> de 24 de mayo de 2011</w:t>
      </w:r>
      <w:r w:rsidR="00CB06CA" w:rsidRPr="00860DCF">
        <w:rPr>
          <w:sz w:val="24"/>
          <w:szCs w:val="24"/>
        </w:rPr>
        <w:t>, Resolución</w:t>
      </w:r>
      <w:r w:rsidR="00A52E48" w:rsidRPr="00860DCF">
        <w:rPr>
          <w:sz w:val="24"/>
          <w:szCs w:val="24"/>
        </w:rPr>
        <w:t xml:space="preserve"> </w:t>
      </w:r>
      <w:proofErr w:type="spellStart"/>
      <w:r w:rsidR="00A52E48" w:rsidRPr="00860DCF">
        <w:rPr>
          <w:sz w:val="24"/>
          <w:szCs w:val="24"/>
        </w:rPr>
        <w:t>nº</w:t>
      </w:r>
      <w:proofErr w:type="spellEnd"/>
      <w:r w:rsidR="00A52E48" w:rsidRPr="00860DCF">
        <w:rPr>
          <w:sz w:val="24"/>
          <w:szCs w:val="24"/>
        </w:rPr>
        <w:t xml:space="preserve"> 176/2018 de 28 de mayo de 2018</w:t>
      </w:r>
      <w:r w:rsidR="009C681B" w:rsidRPr="00860DCF">
        <w:rPr>
          <w:sz w:val="24"/>
          <w:szCs w:val="24"/>
        </w:rPr>
        <w:t xml:space="preserve"> y resolución 5/2020 de 7/1/2020</w:t>
      </w:r>
      <w:r w:rsidR="00A93D97" w:rsidRPr="00860DCF">
        <w:rPr>
          <w:sz w:val="24"/>
          <w:szCs w:val="24"/>
        </w:rPr>
        <w:t>.</w:t>
      </w:r>
      <w:r w:rsidR="009C681B" w:rsidRPr="00860DCF">
        <w:rPr>
          <w:sz w:val="24"/>
          <w:szCs w:val="24"/>
        </w:rPr>
        <w:t xml:space="preserve"> Pendiente de una modificación en tramitación.</w:t>
      </w:r>
    </w:p>
    <w:p w14:paraId="2183B4F3" w14:textId="77777777" w:rsidR="007B0D49" w:rsidRDefault="007B0D49" w:rsidP="009E6A4A">
      <w:pPr>
        <w:pStyle w:val="Prrafodelista"/>
        <w:numPr>
          <w:ilvl w:val="0"/>
          <w:numId w:val="3"/>
        </w:numPr>
        <w:spacing w:line="360" w:lineRule="auto"/>
        <w:rPr>
          <w:sz w:val="24"/>
          <w:szCs w:val="24"/>
        </w:rPr>
      </w:pPr>
      <w:r>
        <w:rPr>
          <w:sz w:val="24"/>
          <w:szCs w:val="24"/>
        </w:rPr>
        <w:t xml:space="preserve">Instrucciones </w:t>
      </w:r>
      <w:r w:rsidR="004D2027">
        <w:rPr>
          <w:sz w:val="24"/>
          <w:szCs w:val="24"/>
        </w:rPr>
        <w:t>I</w:t>
      </w:r>
      <w:r>
        <w:rPr>
          <w:sz w:val="24"/>
          <w:szCs w:val="24"/>
        </w:rPr>
        <w:t xml:space="preserve">nternas de </w:t>
      </w:r>
      <w:r w:rsidR="004D2027">
        <w:rPr>
          <w:sz w:val="24"/>
          <w:szCs w:val="24"/>
        </w:rPr>
        <w:t>C</w:t>
      </w:r>
      <w:r>
        <w:rPr>
          <w:sz w:val="24"/>
          <w:szCs w:val="24"/>
        </w:rPr>
        <w:t>ontratación</w:t>
      </w:r>
      <w:r w:rsidR="00D0552E">
        <w:rPr>
          <w:sz w:val="24"/>
          <w:szCs w:val="24"/>
        </w:rPr>
        <w:t xml:space="preserve">, aprobadas en </w:t>
      </w:r>
      <w:r w:rsidR="00D0552E" w:rsidRPr="00CB3657">
        <w:rPr>
          <w:sz w:val="24"/>
          <w:szCs w:val="24"/>
        </w:rPr>
        <w:t>sesión plenaria celebrada el</w:t>
      </w:r>
      <w:r w:rsidR="00D0552E">
        <w:rPr>
          <w:sz w:val="24"/>
          <w:szCs w:val="24"/>
        </w:rPr>
        <w:t xml:space="preserve"> </w:t>
      </w:r>
      <w:r w:rsidR="00CB3657">
        <w:rPr>
          <w:sz w:val="24"/>
          <w:szCs w:val="24"/>
        </w:rPr>
        <w:t>24 de septiembre de 2008.</w:t>
      </w:r>
    </w:p>
    <w:p w14:paraId="54C19EAD" w14:textId="77777777" w:rsidR="00E678C8" w:rsidRPr="00B90585" w:rsidRDefault="00E678C8" w:rsidP="00E678C8">
      <w:pPr>
        <w:spacing w:after="0" w:line="240" w:lineRule="auto"/>
        <w:ind w:left="788"/>
        <w:rPr>
          <w:sz w:val="24"/>
          <w:szCs w:val="24"/>
        </w:rPr>
      </w:pPr>
    </w:p>
    <w:p w14:paraId="22F128DE" w14:textId="77777777" w:rsidR="0008246B" w:rsidRDefault="0008246B" w:rsidP="0008246B">
      <w:pPr>
        <w:spacing w:after="0" w:line="240" w:lineRule="auto"/>
        <w:ind w:left="788"/>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1AA9107D" w:rsidR="006776A9" w:rsidRPr="00B90585" w:rsidRDefault="009D61A3" w:rsidP="009E6A4A">
      <w:pPr>
        <w:spacing w:line="360" w:lineRule="auto"/>
        <w:ind w:left="360"/>
        <w:jc w:val="both"/>
        <w:rPr>
          <w:sz w:val="24"/>
          <w:szCs w:val="24"/>
        </w:rPr>
      </w:pPr>
      <w:r>
        <w:rPr>
          <w:sz w:val="24"/>
          <w:szCs w:val="24"/>
        </w:rPr>
        <w:t xml:space="preserve">En aplicación a lo establecido en la Disposición Transitoria Segunda de la Ley Básica 4/2014, los órganos de gobierno de las Cámaras continuarán en el ejercicio de sus funciones hasta </w:t>
      </w:r>
      <w:r w:rsidR="00476BF0">
        <w:rPr>
          <w:sz w:val="24"/>
          <w:szCs w:val="24"/>
        </w:rPr>
        <w:t>el</w:t>
      </w:r>
      <w:r>
        <w:rPr>
          <w:sz w:val="24"/>
          <w:szCs w:val="24"/>
        </w:rPr>
        <w:t xml:space="preserve"> próximo proceso electoral, respetándose la estructura establecida en la ya derogada Ley 3/1993 Básica de Cámaras de Comercio.</w:t>
      </w: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77777777" w:rsidR="00CB3657" w:rsidRPr="009C681B" w:rsidRDefault="00CB3657" w:rsidP="009E6A4A">
      <w:pPr>
        <w:spacing w:line="360" w:lineRule="auto"/>
        <w:ind w:left="1148"/>
        <w:jc w:val="both"/>
        <w:rPr>
          <w:sz w:val="24"/>
          <w:szCs w:val="24"/>
        </w:rPr>
      </w:pPr>
      <w:r>
        <w:rPr>
          <w:sz w:val="24"/>
          <w:szCs w:val="24"/>
        </w:rPr>
        <w:t xml:space="preserve">El Pleno de la Cámara </w:t>
      </w:r>
      <w:r w:rsidRPr="009C681B">
        <w:rPr>
          <w:sz w:val="24"/>
          <w:szCs w:val="24"/>
        </w:rPr>
        <w:t>de Comercio de Lanzarote aún se encuentra estructurado en base a la composición recogida en el artículo 10 de la Ley 18/2003, de 11 de abril, de Cámaras Oficiales de Comercio, Industria y Navegación de Canarias.</w:t>
      </w:r>
    </w:p>
    <w:p w14:paraId="47BF9E05"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colaboradores, en número entre el 10 y el 15% de los vocales señalados en el punto anterior. Este número ha sido concretado en 6 por el Reglamento de Régimen Interior.</w:t>
      </w:r>
    </w:p>
    <w:p w14:paraId="22A6648D" w14:textId="77777777" w:rsidR="009D61A3" w:rsidRPr="009C681B" w:rsidRDefault="009D61A3" w:rsidP="009E6A4A">
      <w:pPr>
        <w:pStyle w:val="Prrafodelista"/>
        <w:numPr>
          <w:ilvl w:val="0"/>
          <w:numId w:val="14"/>
        </w:numPr>
        <w:spacing w:line="360" w:lineRule="auto"/>
        <w:jc w:val="both"/>
        <w:rPr>
          <w:sz w:val="24"/>
          <w:szCs w:val="24"/>
        </w:rPr>
      </w:pPr>
      <w:r w:rsidRPr="009C681B">
        <w:rPr>
          <w:sz w:val="24"/>
          <w:szCs w:val="24"/>
        </w:rPr>
        <w:lastRenderedPageBreak/>
        <w:t>Vocales asesores. El Pleno de la Cámara de Comercio de Lanzarote ha nombrado un vocal asesor.</w:t>
      </w:r>
    </w:p>
    <w:p w14:paraId="646C362F" w14:textId="77777777" w:rsidR="00CB3657" w:rsidRPr="009C681B" w:rsidRDefault="00CB3657" w:rsidP="009E6A4A">
      <w:pPr>
        <w:spacing w:line="360" w:lineRule="auto"/>
        <w:ind w:left="1148"/>
        <w:jc w:val="both"/>
        <w:rPr>
          <w:sz w:val="24"/>
          <w:szCs w:val="24"/>
        </w:rPr>
      </w:pPr>
      <w:r w:rsidRPr="009C681B">
        <w:rPr>
          <w:sz w:val="24"/>
          <w:szCs w:val="24"/>
        </w:rPr>
        <w:t>En base a estos datos, el Pleno de la Cámara de Comercio de Lanzarote está compuesto por 46 miembros</w:t>
      </w:r>
      <w:r w:rsidR="009D61A3" w:rsidRPr="009C681B">
        <w:rPr>
          <w:sz w:val="24"/>
          <w:szCs w:val="24"/>
        </w:rPr>
        <w:t xml:space="preserve"> y un vocal asesor</w:t>
      </w:r>
      <w:r w:rsidRPr="009C681B">
        <w:rPr>
          <w:sz w:val="24"/>
          <w:szCs w:val="24"/>
        </w:rPr>
        <w:t>.</w:t>
      </w:r>
    </w:p>
    <w:p w14:paraId="2667956C" w14:textId="6A23A3BE" w:rsidR="00DD59D9" w:rsidRPr="009C681B" w:rsidRDefault="00DD59D9" w:rsidP="009E6A4A">
      <w:pPr>
        <w:spacing w:line="360" w:lineRule="auto"/>
        <w:ind w:left="1148"/>
        <w:jc w:val="both"/>
        <w:rPr>
          <w:sz w:val="24"/>
          <w:szCs w:val="24"/>
        </w:rPr>
      </w:pPr>
      <w:r w:rsidRPr="009C681B">
        <w:rPr>
          <w:sz w:val="24"/>
          <w:szCs w:val="24"/>
        </w:rPr>
        <w:t xml:space="preserve">Al Pleno también </w:t>
      </w:r>
      <w:r w:rsidR="00892201" w:rsidRPr="009C681B">
        <w:rPr>
          <w:sz w:val="24"/>
          <w:szCs w:val="24"/>
        </w:rPr>
        <w:t>perten</w:t>
      </w:r>
      <w:r w:rsidR="00E02D98" w:rsidRPr="009C681B">
        <w:rPr>
          <w:sz w:val="24"/>
          <w:szCs w:val="24"/>
        </w:rPr>
        <w:t>e</w:t>
      </w:r>
      <w:r w:rsidR="00892201" w:rsidRPr="009C681B">
        <w:rPr>
          <w:sz w:val="24"/>
          <w:szCs w:val="24"/>
        </w:rPr>
        <w:t>ce</w:t>
      </w:r>
      <w:r w:rsidRPr="009C681B">
        <w:rPr>
          <w:sz w:val="24"/>
          <w:szCs w:val="24"/>
        </w:rPr>
        <w:t xml:space="preserve">, con </w:t>
      </w:r>
      <w:proofErr w:type="gramStart"/>
      <w:r w:rsidRPr="009C681B">
        <w:rPr>
          <w:sz w:val="24"/>
          <w:szCs w:val="24"/>
        </w:rPr>
        <w:t>voz</w:t>
      </w:r>
      <w:proofErr w:type="gramEnd"/>
      <w:r w:rsidRPr="009C681B">
        <w:rPr>
          <w:sz w:val="24"/>
          <w:szCs w:val="24"/>
        </w:rPr>
        <w:t xml:space="preserve"> pero sin voto, un representante del órgano tutelante: </w:t>
      </w:r>
      <w:r w:rsidR="009C681B" w:rsidRPr="009C681B">
        <w:rPr>
          <w:sz w:val="24"/>
          <w:szCs w:val="24"/>
        </w:rPr>
        <w:t>el Director</w:t>
      </w:r>
      <w:r w:rsidRPr="009C681B">
        <w:rPr>
          <w:sz w:val="24"/>
          <w:szCs w:val="24"/>
        </w:rPr>
        <w:t xml:space="preserve"> General de Comercio y Consumo del Gobierno de Canarias.</w:t>
      </w:r>
    </w:p>
    <w:p w14:paraId="6EDC1CBC" w14:textId="77777777" w:rsidR="00DD59D9" w:rsidRPr="009C681B" w:rsidRDefault="00DD59D9" w:rsidP="009E6A4A">
      <w:pPr>
        <w:spacing w:line="360" w:lineRule="auto"/>
        <w:ind w:left="1148"/>
        <w:jc w:val="both"/>
        <w:rPr>
          <w:sz w:val="24"/>
          <w:szCs w:val="24"/>
        </w:rPr>
      </w:pPr>
      <w:r w:rsidRPr="009C681B">
        <w:rPr>
          <w:sz w:val="24"/>
          <w:szCs w:val="24"/>
        </w:rPr>
        <w:t xml:space="preserve">A las reuniones del </w:t>
      </w:r>
      <w:r w:rsidR="00EE5A51" w:rsidRPr="009C681B">
        <w:rPr>
          <w:sz w:val="24"/>
          <w:szCs w:val="24"/>
        </w:rPr>
        <w:t>Pleno</w:t>
      </w:r>
      <w:r w:rsidRPr="009C681B">
        <w:rPr>
          <w:sz w:val="24"/>
          <w:szCs w:val="24"/>
        </w:rPr>
        <w:t xml:space="preserve"> asisten con </w:t>
      </w:r>
      <w:proofErr w:type="gramStart"/>
      <w:r w:rsidRPr="009C681B">
        <w:rPr>
          <w:sz w:val="24"/>
          <w:szCs w:val="24"/>
        </w:rPr>
        <w:t>voz</w:t>
      </w:r>
      <w:proofErr w:type="gramEnd"/>
      <w:r w:rsidRPr="009C681B">
        <w:rPr>
          <w:sz w:val="24"/>
          <w:szCs w:val="24"/>
        </w:rPr>
        <w:t xml:space="preserve"> pero sin voto el Secretario General, y se encuentra presente la Directora Gerente para aquellos asuntos sobre los que es consultada.</w:t>
      </w:r>
    </w:p>
    <w:p w14:paraId="0D474399" w14:textId="4C138D5C" w:rsidR="00DD59D9" w:rsidRPr="00CB3657" w:rsidRDefault="00DD59D9" w:rsidP="009E6A4A">
      <w:pPr>
        <w:spacing w:line="360" w:lineRule="auto"/>
        <w:ind w:left="1148"/>
        <w:jc w:val="both"/>
        <w:rPr>
          <w:sz w:val="24"/>
          <w:szCs w:val="24"/>
        </w:rPr>
      </w:pPr>
      <w:r w:rsidRPr="009C681B">
        <w:rPr>
          <w:sz w:val="24"/>
          <w:szCs w:val="24"/>
        </w:rPr>
        <w:t xml:space="preserve">Se prevé adaptar la composición del Pleno al régimen establecido en la nueva </w:t>
      </w:r>
      <w:r w:rsidR="00E02D98" w:rsidRPr="009C681B">
        <w:rPr>
          <w:sz w:val="24"/>
          <w:szCs w:val="24"/>
        </w:rPr>
        <w:t>legislación cameral</w:t>
      </w:r>
      <w:r w:rsidRPr="009C681B">
        <w:rPr>
          <w:sz w:val="24"/>
          <w:szCs w:val="24"/>
        </w:rPr>
        <w:t xml:space="preserve"> en el próximo proceso electoral de renovación del Pleno.</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77777777" w:rsidR="00644332" w:rsidRDefault="00644332" w:rsidP="009E6A4A">
      <w:pPr>
        <w:spacing w:line="360" w:lineRule="auto"/>
        <w:ind w:left="1148"/>
        <w:jc w:val="both"/>
        <w:rPr>
          <w:sz w:val="24"/>
          <w:szCs w:val="24"/>
        </w:rPr>
      </w:pPr>
      <w:r w:rsidRPr="00B90585">
        <w:rPr>
          <w:sz w:val="24"/>
          <w:szCs w:val="24"/>
        </w:rPr>
        <w:t xml:space="preserve">Es el órgano permanente de gestión, administración y propuesta de la Cámara y está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un máximo de 19 vocales.</w:t>
      </w:r>
      <w:r w:rsidRPr="00B90585">
        <w:rPr>
          <w:sz w:val="24"/>
          <w:szCs w:val="24"/>
        </w:rPr>
        <w:t xml:space="preserve"> </w:t>
      </w:r>
      <w:r w:rsidR="00DD59D9">
        <w:rPr>
          <w:sz w:val="24"/>
          <w:szCs w:val="24"/>
        </w:rPr>
        <w:t>Sus miembros son elegidos por el Pleno en la sesión constitutiva.</w:t>
      </w:r>
    </w:p>
    <w:p w14:paraId="2F0A8D88" w14:textId="77777777" w:rsidR="00DD59D9" w:rsidRDefault="00DD59D9" w:rsidP="009E6A4A">
      <w:pPr>
        <w:spacing w:line="360" w:lineRule="auto"/>
        <w:ind w:left="1148"/>
        <w:jc w:val="both"/>
        <w:rPr>
          <w:sz w:val="24"/>
          <w:szCs w:val="24"/>
        </w:rPr>
      </w:pPr>
      <w:r>
        <w:rPr>
          <w:sz w:val="24"/>
          <w:szCs w:val="24"/>
        </w:rPr>
        <w:t>En el caso concreto de la Cámara de Lanzarote, y según establece su Reglamento de Régimen Interior, lo componen un total de 21 miembros.</w:t>
      </w:r>
    </w:p>
    <w:p w14:paraId="42E46E40" w14:textId="77777777" w:rsidR="00DD59D9" w:rsidRPr="00B90585"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pertenece</w:t>
      </w:r>
      <w:r>
        <w:rPr>
          <w:sz w:val="24"/>
          <w:szCs w:val="24"/>
        </w:rPr>
        <w:t xml:space="preserve">, con </w:t>
      </w:r>
      <w:proofErr w:type="gramStart"/>
      <w:r>
        <w:rPr>
          <w:sz w:val="24"/>
          <w:szCs w:val="24"/>
        </w:rPr>
        <w:t>voz</w:t>
      </w:r>
      <w:proofErr w:type="gramEnd"/>
      <w:r>
        <w:rPr>
          <w:sz w:val="24"/>
          <w:szCs w:val="24"/>
        </w:rPr>
        <w:t xml:space="preserve">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506670E7" w14:textId="47966EEC" w:rsidR="007F0C1C" w:rsidRDefault="001E2B88" w:rsidP="009E6A4A">
      <w:pPr>
        <w:spacing w:line="360" w:lineRule="auto"/>
        <w:ind w:left="1148"/>
        <w:jc w:val="both"/>
        <w:rPr>
          <w:sz w:val="24"/>
          <w:szCs w:val="24"/>
        </w:rPr>
      </w:pPr>
      <w:r w:rsidRPr="00B90585">
        <w:rPr>
          <w:sz w:val="24"/>
          <w:szCs w:val="24"/>
        </w:rPr>
        <w:lastRenderedPageBreak/>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jecutivo asiste</w:t>
      </w:r>
      <w:r w:rsidR="00DD59D9">
        <w:rPr>
          <w:sz w:val="24"/>
          <w:szCs w:val="24"/>
        </w:rPr>
        <w:t>n</w:t>
      </w:r>
      <w:r w:rsidRPr="00B90585">
        <w:rPr>
          <w:sz w:val="24"/>
          <w:szCs w:val="24"/>
        </w:rPr>
        <w:t xml:space="preserve"> con </w:t>
      </w:r>
      <w:proofErr w:type="gramStart"/>
      <w:r w:rsidRPr="00B90585">
        <w:rPr>
          <w:sz w:val="24"/>
          <w:szCs w:val="24"/>
        </w:rPr>
        <w:t>voz</w:t>
      </w:r>
      <w:proofErr w:type="gramEnd"/>
      <w:r w:rsidRPr="00B90585">
        <w:rPr>
          <w:sz w:val="24"/>
          <w:szCs w:val="24"/>
        </w:rPr>
        <w:t xml:space="preserve">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7AFDA83E" w14:textId="5ECF9D9E" w:rsidR="00E02D98" w:rsidRDefault="00E02D98" w:rsidP="00E02D98">
      <w:pPr>
        <w:spacing w:line="360" w:lineRule="auto"/>
        <w:ind w:left="1148"/>
        <w:jc w:val="both"/>
        <w:rPr>
          <w:sz w:val="24"/>
          <w:szCs w:val="24"/>
        </w:rPr>
      </w:pPr>
      <w:r>
        <w:rPr>
          <w:sz w:val="24"/>
          <w:szCs w:val="24"/>
        </w:rPr>
        <w:t xml:space="preserve">Se prevé adaptar la composición del </w:t>
      </w:r>
      <w:r w:rsidR="00495B07">
        <w:rPr>
          <w:sz w:val="24"/>
          <w:szCs w:val="24"/>
        </w:rPr>
        <w:t>Comité Ejecutivo a</w:t>
      </w:r>
      <w:r>
        <w:rPr>
          <w:sz w:val="24"/>
          <w:szCs w:val="24"/>
        </w:rPr>
        <w:t xml:space="preserve"> en la nueva legislación cameral en el próximo proceso electoral de renovación del Pleno.</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Default="00623831" w:rsidP="009E6A4A">
      <w:pPr>
        <w:numPr>
          <w:ilvl w:val="2"/>
          <w:numId w:val="11"/>
        </w:numPr>
        <w:spacing w:line="360" w:lineRule="auto"/>
        <w:jc w:val="both"/>
        <w:rPr>
          <w:b/>
          <w:sz w:val="24"/>
          <w:szCs w:val="24"/>
        </w:rPr>
      </w:pPr>
      <w:r>
        <w:rPr>
          <w:b/>
          <w:sz w:val="24"/>
          <w:szCs w:val="24"/>
        </w:rPr>
        <w:t>Del Pleno</w:t>
      </w:r>
    </w:p>
    <w:p w14:paraId="2FAF182A" w14:textId="77777777" w:rsidR="00FB258F" w:rsidRDefault="00980493" w:rsidP="009E6A4A">
      <w:pPr>
        <w:numPr>
          <w:ilvl w:val="0"/>
          <w:numId w:val="3"/>
        </w:numPr>
        <w:spacing w:line="360" w:lineRule="auto"/>
        <w:jc w:val="both"/>
        <w:rPr>
          <w:sz w:val="24"/>
          <w:szCs w:val="24"/>
        </w:rPr>
      </w:pPr>
      <w:r>
        <w:rPr>
          <w:sz w:val="24"/>
          <w:szCs w:val="24"/>
        </w:rPr>
        <w:t>El Pleno celebrará como mínimo</w:t>
      </w:r>
      <w:r w:rsidR="005224DB">
        <w:rPr>
          <w:sz w:val="24"/>
          <w:szCs w:val="24"/>
        </w:rPr>
        <w:t xml:space="preserve"> </w:t>
      </w:r>
      <w:r>
        <w:rPr>
          <w:sz w:val="24"/>
          <w:szCs w:val="24"/>
        </w:rPr>
        <w:t>6</w:t>
      </w:r>
      <w:r w:rsidR="005224DB">
        <w:rPr>
          <w:sz w:val="24"/>
          <w:szCs w:val="24"/>
        </w:rPr>
        <w:t xml:space="preserve"> sesiones ordinarias al año, </w:t>
      </w:r>
      <w:r>
        <w:rPr>
          <w:sz w:val="24"/>
          <w:szCs w:val="24"/>
        </w:rPr>
        <w:t xml:space="preserve">al menos una cada trimestre, </w:t>
      </w:r>
      <w:r w:rsidR="005224DB">
        <w:rPr>
          <w:sz w:val="24"/>
          <w:szCs w:val="24"/>
        </w:rPr>
        <w:t xml:space="preserve">pudiendo celebrarse cuantas sesiones extraordinarias acuerde el </w:t>
      </w:r>
      <w:proofErr w:type="gramStart"/>
      <w:r w:rsidR="005224DB">
        <w:rPr>
          <w:sz w:val="24"/>
          <w:szCs w:val="24"/>
        </w:rPr>
        <w:t>Presidente</w:t>
      </w:r>
      <w:proofErr w:type="gramEnd"/>
      <w:r w:rsidR="005224DB">
        <w:rPr>
          <w:sz w:val="24"/>
          <w:szCs w:val="24"/>
        </w:rPr>
        <w:t xml:space="preserve">, el Comité Ejecutivo, o cuando lo soliciten por escrito al Presidente </w:t>
      </w:r>
      <w:r>
        <w:rPr>
          <w:sz w:val="24"/>
          <w:szCs w:val="24"/>
        </w:rPr>
        <w:t>al menos 12</w:t>
      </w:r>
      <w:r w:rsidR="005224DB">
        <w:rPr>
          <w:sz w:val="24"/>
          <w:szCs w:val="24"/>
        </w:rPr>
        <w:t xml:space="preserve"> de los componentes del Pleno.</w:t>
      </w:r>
    </w:p>
    <w:p w14:paraId="6B3EE32A" w14:textId="77777777" w:rsidR="00237ABF" w:rsidRDefault="00237ABF" w:rsidP="009E6A4A">
      <w:pPr>
        <w:spacing w:line="360" w:lineRule="auto"/>
        <w:ind w:left="1148"/>
        <w:jc w:val="both"/>
        <w:rPr>
          <w:sz w:val="24"/>
          <w:szCs w:val="24"/>
        </w:rPr>
      </w:pPr>
      <w:r>
        <w:rPr>
          <w:sz w:val="24"/>
          <w:szCs w:val="24"/>
        </w:rPr>
        <w:t xml:space="preserve">Las sesiones se convocan por el </w:t>
      </w:r>
      <w:proofErr w:type="gramStart"/>
      <w:r>
        <w:rPr>
          <w:sz w:val="24"/>
          <w:szCs w:val="24"/>
        </w:rPr>
        <w:t>Presidente</w:t>
      </w:r>
      <w:proofErr w:type="gramEnd"/>
      <w:r>
        <w:rPr>
          <w:sz w:val="24"/>
          <w:szCs w:val="24"/>
        </w:rPr>
        <w:t xml:space="preserve"> notificándolas a los vocales con antelación mínima de </w:t>
      </w:r>
      <w:r w:rsidR="00980493">
        <w:rPr>
          <w:sz w:val="24"/>
          <w:szCs w:val="24"/>
        </w:rPr>
        <w:t>setenta y dos</w:t>
      </w:r>
      <w:r>
        <w:rPr>
          <w:sz w:val="24"/>
          <w:szCs w:val="24"/>
        </w:rPr>
        <w:t xml:space="preserve"> horas.</w:t>
      </w:r>
    </w:p>
    <w:p w14:paraId="669DAF47" w14:textId="77777777" w:rsidR="00EB74A4" w:rsidRDefault="00237ABF" w:rsidP="009E6A4A">
      <w:pPr>
        <w:spacing w:line="360" w:lineRule="auto"/>
        <w:ind w:left="1148"/>
        <w:jc w:val="both"/>
        <w:rPr>
          <w:sz w:val="24"/>
          <w:szCs w:val="24"/>
        </w:rPr>
      </w:pPr>
      <w:r>
        <w:rPr>
          <w:sz w:val="24"/>
          <w:szCs w:val="24"/>
        </w:rPr>
        <w:t xml:space="preserve">En la convocatoria figurará el Orden del Día, que será fijado por el </w:t>
      </w:r>
      <w:r w:rsidR="00980493">
        <w:rPr>
          <w:sz w:val="24"/>
          <w:szCs w:val="24"/>
        </w:rPr>
        <w:t>Comité Ejecutivo</w:t>
      </w:r>
      <w:r>
        <w:rPr>
          <w:sz w:val="24"/>
          <w:szCs w:val="24"/>
        </w:rPr>
        <w:t xml:space="preserve"> teniendo en cuenta en su caso las peticiones de</w:t>
      </w:r>
      <w:r w:rsidR="00980493">
        <w:rPr>
          <w:sz w:val="24"/>
          <w:szCs w:val="24"/>
        </w:rPr>
        <w:t xml:space="preserve">l </w:t>
      </w:r>
      <w:proofErr w:type="gramStart"/>
      <w:r w:rsidR="00980493">
        <w:rPr>
          <w:sz w:val="24"/>
          <w:szCs w:val="24"/>
        </w:rPr>
        <w:t>Presidente</w:t>
      </w:r>
      <w:proofErr w:type="gramEnd"/>
      <w:r w:rsidR="00980493">
        <w:rPr>
          <w:sz w:val="24"/>
          <w:szCs w:val="24"/>
        </w:rPr>
        <w:t xml:space="preserve"> y de</w:t>
      </w:r>
      <w:r>
        <w:rPr>
          <w:sz w:val="24"/>
          <w:szCs w:val="24"/>
        </w:rPr>
        <w:t xml:space="preserve"> los demás miembros formuladas con la suficiente antelaci</w:t>
      </w:r>
      <w:r w:rsidR="00535E28">
        <w:rPr>
          <w:sz w:val="24"/>
          <w:szCs w:val="24"/>
        </w:rPr>
        <w:t xml:space="preserve">ón. Durante la celebración </w:t>
      </w:r>
      <w:r w:rsidR="00535E28">
        <w:rPr>
          <w:sz w:val="24"/>
          <w:szCs w:val="24"/>
        </w:rPr>
        <w:lastRenderedPageBreak/>
        <w:t>de la sesión se podrá adoptar un acuerdo o resolución relativa a un asunto no relacionado con los puntos recogidos en el orden del día siempre que el mismo sea aprobado por mayoría cualificada de dos tercios de los asistentes.</w:t>
      </w:r>
    </w:p>
    <w:p w14:paraId="4A5A1BB9" w14:textId="77777777" w:rsidR="00144312" w:rsidRDefault="00144312" w:rsidP="009E6A4A">
      <w:pPr>
        <w:spacing w:line="360" w:lineRule="auto"/>
        <w:ind w:left="1148"/>
        <w:jc w:val="both"/>
        <w:rPr>
          <w:sz w:val="24"/>
          <w:szCs w:val="24"/>
        </w:rPr>
      </w:pPr>
      <w:r>
        <w:rPr>
          <w:sz w:val="24"/>
          <w:szCs w:val="24"/>
        </w:rPr>
        <w:t xml:space="preserve">Para poder celebrar válidamente </w:t>
      </w:r>
      <w:r w:rsidR="003E041D">
        <w:rPr>
          <w:sz w:val="24"/>
          <w:szCs w:val="24"/>
        </w:rPr>
        <w:t xml:space="preserve">sus sesiones en primera convocatoria, deberá estar constituido al menos </w:t>
      </w:r>
      <w:r w:rsidR="00535E28">
        <w:rPr>
          <w:sz w:val="24"/>
          <w:szCs w:val="24"/>
        </w:rPr>
        <w:t>por la mitad</w:t>
      </w:r>
      <w:r w:rsidR="003E041D">
        <w:rPr>
          <w:sz w:val="24"/>
          <w:szCs w:val="24"/>
        </w:rPr>
        <w:t xml:space="preserve"> de sus componentes</w:t>
      </w:r>
      <w:r w:rsidR="00535E28">
        <w:rPr>
          <w:sz w:val="24"/>
          <w:szCs w:val="24"/>
        </w:rPr>
        <w:t>,</w:t>
      </w:r>
      <w:r w:rsidR="003E041D">
        <w:rPr>
          <w:sz w:val="24"/>
          <w:szCs w:val="24"/>
        </w:rPr>
        <w:t xml:space="preserve"> adoptando los acuerdos por </w:t>
      </w:r>
      <w:r w:rsidR="00535E28">
        <w:rPr>
          <w:sz w:val="24"/>
          <w:szCs w:val="24"/>
        </w:rPr>
        <w:t>mayoría simple de asistentes.</w:t>
      </w:r>
      <w:r w:rsidR="00892942">
        <w:rPr>
          <w:sz w:val="24"/>
          <w:szCs w:val="24"/>
        </w:rPr>
        <w:t xml:space="preserve"> En segunda convocatoria, media hora más tarde, quedará válidamente constituido siempre que asistan </w:t>
      </w:r>
      <w:r w:rsidR="00535E28">
        <w:rPr>
          <w:sz w:val="24"/>
          <w:szCs w:val="24"/>
        </w:rPr>
        <w:t>al menos un tercio de los componentes</w:t>
      </w:r>
      <w:r w:rsidR="00892942">
        <w:rPr>
          <w:sz w:val="24"/>
          <w:szCs w:val="24"/>
        </w:rPr>
        <w:t xml:space="preserve">, adoptándose los acuerdos con el voto favorable de </w:t>
      </w:r>
      <w:r w:rsidR="00535E28">
        <w:rPr>
          <w:sz w:val="24"/>
          <w:szCs w:val="24"/>
        </w:rPr>
        <w:t>la mayoría simple de los asistentes.</w:t>
      </w:r>
    </w:p>
    <w:p w14:paraId="7DE65561" w14:textId="77777777" w:rsidR="0012412F" w:rsidRDefault="0012412F" w:rsidP="009E6A4A">
      <w:pPr>
        <w:spacing w:line="360" w:lineRule="auto"/>
        <w:ind w:left="1148"/>
        <w:jc w:val="both"/>
        <w:rPr>
          <w:sz w:val="24"/>
          <w:szCs w:val="24"/>
        </w:rPr>
      </w:pPr>
      <w:r>
        <w:rPr>
          <w:sz w:val="24"/>
          <w:szCs w:val="24"/>
        </w:rPr>
        <w:t>La asistencia a las sesiones del Pleno de la Cámara e</w:t>
      </w:r>
      <w:r w:rsidR="00074210">
        <w:rPr>
          <w:sz w:val="24"/>
          <w:szCs w:val="24"/>
        </w:rPr>
        <w:t>s obligatoria para sus Miembros, no permitiéndose delegación.</w:t>
      </w:r>
    </w:p>
    <w:p w14:paraId="08666DE4" w14:textId="77777777" w:rsidR="00620D05" w:rsidRPr="00620D05" w:rsidRDefault="00620D05" w:rsidP="009E6A4A">
      <w:pPr>
        <w:numPr>
          <w:ilvl w:val="2"/>
          <w:numId w:val="11"/>
        </w:numPr>
        <w:spacing w:line="360" w:lineRule="auto"/>
        <w:jc w:val="both"/>
        <w:rPr>
          <w:b/>
          <w:sz w:val="24"/>
          <w:szCs w:val="24"/>
        </w:rPr>
      </w:pPr>
      <w:r w:rsidRPr="00620D05">
        <w:rPr>
          <w:b/>
          <w:sz w:val="24"/>
          <w:szCs w:val="24"/>
        </w:rPr>
        <w:t>Del Comité Ejecutivo</w:t>
      </w:r>
    </w:p>
    <w:p w14:paraId="5C927CD9" w14:textId="77777777" w:rsidR="00854249" w:rsidRDefault="00414977" w:rsidP="009E6A4A">
      <w:pPr>
        <w:spacing w:line="360" w:lineRule="auto"/>
        <w:ind w:left="1148"/>
        <w:jc w:val="both"/>
        <w:rPr>
          <w:sz w:val="24"/>
          <w:szCs w:val="24"/>
        </w:rPr>
      </w:pPr>
      <w:r>
        <w:rPr>
          <w:sz w:val="24"/>
          <w:szCs w:val="24"/>
        </w:rPr>
        <w:t xml:space="preserve">El Comité Ejecutivo celebrará como mínimo </w:t>
      </w:r>
      <w:r w:rsidR="00535E28">
        <w:rPr>
          <w:sz w:val="24"/>
          <w:szCs w:val="24"/>
        </w:rPr>
        <w:t>12</w:t>
      </w:r>
      <w:r>
        <w:rPr>
          <w:sz w:val="24"/>
          <w:szCs w:val="24"/>
        </w:rPr>
        <w:t xml:space="preserve"> sesiones al año</w:t>
      </w:r>
      <w:r w:rsidR="00854249">
        <w:rPr>
          <w:sz w:val="24"/>
          <w:szCs w:val="24"/>
        </w:rPr>
        <w:t xml:space="preserve">, correspondiendo su convocatoria al </w:t>
      </w:r>
      <w:proofErr w:type="gramStart"/>
      <w:r w:rsidR="00854249">
        <w:rPr>
          <w:sz w:val="24"/>
          <w:szCs w:val="24"/>
        </w:rPr>
        <w:t>Presidente</w:t>
      </w:r>
      <w:proofErr w:type="gramEnd"/>
      <w:r w:rsidR="00854249">
        <w:rPr>
          <w:sz w:val="24"/>
          <w:szCs w:val="24"/>
        </w:rPr>
        <w:t xml:space="preserve"> y debiendo ser notificada con una antelación mínima de </w:t>
      </w:r>
      <w:r w:rsidR="00535E28">
        <w:rPr>
          <w:sz w:val="24"/>
          <w:szCs w:val="24"/>
        </w:rPr>
        <w:t>setenta y dos</w:t>
      </w:r>
      <w:r w:rsidR="00854249">
        <w:rPr>
          <w:sz w:val="24"/>
          <w:szCs w:val="24"/>
        </w:rPr>
        <w:t xml:space="preserve"> horas</w:t>
      </w:r>
      <w:r w:rsidR="00535E28">
        <w:rPr>
          <w:sz w:val="24"/>
          <w:szCs w:val="24"/>
        </w:rPr>
        <w:t xml:space="preserve"> (salvo casos de extrema urgencia, debiendo votarse previamente dicha urgencia)</w:t>
      </w:r>
      <w:r w:rsidR="00854249">
        <w:rPr>
          <w:sz w:val="24"/>
          <w:szCs w:val="24"/>
        </w:rPr>
        <w:t xml:space="preserve"> y acompañada del Orden del Día.</w:t>
      </w:r>
    </w:p>
    <w:p w14:paraId="7ACC736F" w14:textId="77777777" w:rsidR="00854249" w:rsidRDefault="00854249" w:rsidP="009E6A4A">
      <w:pPr>
        <w:spacing w:line="360" w:lineRule="auto"/>
        <w:ind w:left="1148"/>
        <w:jc w:val="both"/>
        <w:rPr>
          <w:sz w:val="24"/>
          <w:szCs w:val="24"/>
        </w:rPr>
      </w:pPr>
      <w:r>
        <w:rPr>
          <w:sz w:val="24"/>
          <w:szCs w:val="24"/>
        </w:rPr>
        <w:t xml:space="preserve">Las reuniones del Comité Ejecutivo se efectuarán por iniciativa del </w:t>
      </w:r>
      <w:proofErr w:type="gramStart"/>
      <w:r>
        <w:rPr>
          <w:sz w:val="24"/>
          <w:szCs w:val="24"/>
        </w:rPr>
        <w:t>Presidente</w:t>
      </w:r>
      <w:proofErr w:type="gramEnd"/>
      <w:r w:rsidR="00535E28">
        <w:rPr>
          <w:sz w:val="24"/>
          <w:szCs w:val="24"/>
        </w:rPr>
        <w:t>,</w:t>
      </w:r>
      <w:r>
        <w:rPr>
          <w:sz w:val="24"/>
          <w:szCs w:val="24"/>
        </w:rPr>
        <w:t xml:space="preserve"> o a petición de </w:t>
      </w:r>
      <w:r w:rsidR="00535E28">
        <w:rPr>
          <w:sz w:val="24"/>
          <w:szCs w:val="24"/>
        </w:rPr>
        <w:t>al menos un tercio</w:t>
      </w:r>
      <w:r>
        <w:rPr>
          <w:sz w:val="24"/>
          <w:szCs w:val="24"/>
        </w:rPr>
        <w:t xml:space="preserve"> vocales del mismo.</w:t>
      </w:r>
    </w:p>
    <w:p w14:paraId="10756B07" w14:textId="77777777" w:rsidR="00144312" w:rsidRDefault="00854249" w:rsidP="009E6A4A">
      <w:pPr>
        <w:spacing w:line="360" w:lineRule="auto"/>
        <w:ind w:left="1148"/>
        <w:jc w:val="both"/>
        <w:rPr>
          <w:sz w:val="24"/>
          <w:szCs w:val="24"/>
        </w:rPr>
      </w:pPr>
      <w:r>
        <w:rPr>
          <w:sz w:val="24"/>
          <w:szCs w:val="24"/>
        </w:rPr>
        <w:t>P</w:t>
      </w:r>
      <w:r w:rsidR="00414977">
        <w:rPr>
          <w:sz w:val="24"/>
          <w:szCs w:val="24"/>
        </w:rPr>
        <w:t>ara poder celebrar válidamente sus sesiones deberá estar constituido al menos por</w:t>
      </w:r>
      <w:r w:rsidR="00535E28">
        <w:rPr>
          <w:sz w:val="24"/>
          <w:szCs w:val="24"/>
        </w:rPr>
        <w:t xml:space="preserve"> la mitad de sus componentes en primera convocatoria o por al menos un tercio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lastRenderedPageBreak/>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13E3BDFE" w14:textId="7FD35D0F" w:rsidR="00F25E4E" w:rsidRPr="00F25E4E" w:rsidRDefault="00BD4F46" w:rsidP="00F25E4E">
      <w:pPr>
        <w:pStyle w:val="Ttulo3"/>
        <w:shd w:val="clear" w:color="auto" w:fill="FFFFFF"/>
        <w:spacing w:before="0" w:beforeAutospacing="0" w:after="200" w:afterAutospacing="0" w:line="360" w:lineRule="auto"/>
        <w:ind w:left="1225"/>
        <w:jc w:val="both"/>
        <w:rPr>
          <w:rFonts w:asciiTheme="minorHAnsi" w:hAnsiTheme="minorHAnsi"/>
          <w:b w:val="0"/>
          <w:sz w:val="24"/>
          <w:szCs w:val="24"/>
        </w:rPr>
      </w:pPr>
      <w:r w:rsidRPr="00F25E4E">
        <w:rPr>
          <w:rFonts w:asciiTheme="minorHAnsi" w:hAnsiTheme="minorHAnsi"/>
          <w:b w:val="0"/>
          <w:sz w:val="24"/>
          <w:szCs w:val="24"/>
        </w:rPr>
        <w:t xml:space="preserve">La Cámara de </w:t>
      </w:r>
      <w:r w:rsidRPr="00F25E4E">
        <w:rPr>
          <w:rFonts w:asciiTheme="minorHAnsi" w:hAnsiTheme="minorHAnsi" w:cstheme="minorHAnsi"/>
          <w:b w:val="0"/>
          <w:sz w:val="24"/>
          <w:szCs w:val="24"/>
        </w:rPr>
        <w:t xml:space="preserve">Comercio de Lanzarote </w:t>
      </w:r>
      <w:r w:rsidR="00A833F0" w:rsidRPr="00F25E4E">
        <w:rPr>
          <w:rFonts w:asciiTheme="minorHAnsi" w:hAnsiTheme="minorHAnsi" w:cstheme="minorHAnsi"/>
          <w:b w:val="0"/>
          <w:sz w:val="24"/>
          <w:szCs w:val="24"/>
        </w:rPr>
        <w:t xml:space="preserve">es consciente </w:t>
      </w:r>
      <w:r w:rsidR="00B23674" w:rsidRPr="00F25E4E">
        <w:rPr>
          <w:rFonts w:asciiTheme="minorHAnsi" w:hAnsiTheme="minorHAnsi" w:cstheme="minorHAnsi"/>
          <w:b w:val="0"/>
          <w:sz w:val="24"/>
          <w:szCs w:val="24"/>
        </w:rPr>
        <w:t xml:space="preserve">y respeta </w:t>
      </w:r>
      <w:r w:rsidR="00A833F0" w:rsidRPr="00F25E4E">
        <w:rPr>
          <w:rFonts w:asciiTheme="minorHAnsi" w:hAnsiTheme="minorHAnsi" w:cstheme="minorHAnsi"/>
          <w:b w:val="0"/>
          <w:sz w:val="24"/>
          <w:szCs w:val="24"/>
        </w:rPr>
        <w:t>el contenido de</w:t>
      </w:r>
      <w:r w:rsidR="00495B07" w:rsidRPr="00F25E4E">
        <w:rPr>
          <w:rFonts w:asciiTheme="minorHAnsi" w:hAnsiTheme="minorHAnsi" w:cstheme="minorHAnsi"/>
          <w:b w:val="0"/>
          <w:sz w:val="24"/>
          <w:szCs w:val="24"/>
        </w:rPr>
        <w:t>l REGLAMENTO (UE) 2016/679 DEL PARLAMENTO EUROPEO Y DEL CONSEJO de 27 de abril de 2016 relativo a la protección de las personas físicas en lo que respecta al tratamiento de datos personales y a la libre circulación de estos datos</w:t>
      </w:r>
      <w:r w:rsidR="00F25E4E" w:rsidRPr="00F25E4E">
        <w:rPr>
          <w:rFonts w:asciiTheme="minorHAnsi" w:hAnsiTheme="minorHAnsi" w:cstheme="minorHAnsi"/>
          <w:b w:val="0"/>
          <w:sz w:val="24"/>
          <w:szCs w:val="24"/>
        </w:rPr>
        <w:t>, y la Ley Orgánica 3/2018, de 5 de diciembre, de Protección de Datos Personales y Garantías de los Derechos Digitales</w:t>
      </w:r>
      <w:r w:rsidR="00495B07" w:rsidRPr="00F25E4E">
        <w:rPr>
          <w:rFonts w:asciiTheme="minorHAnsi" w:hAnsiTheme="minorHAnsi" w:cstheme="minorHAnsi"/>
          <w:b w:val="0"/>
          <w:sz w:val="24"/>
          <w:szCs w:val="24"/>
        </w:rPr>
        <w:t>, que entr</w:t>
      </w:r>
      <w:r w:rsidR="00F25E4E" w:rsidRPr="00F25E4E">
        <w:rPr>
          <w:rFonts w:asciiTheme="minorHAnsi" w:hAnsiTheme="minorHAnsi" w:cstheme="minorHAnsi"/>
          <w:b w:val="0"/>
          <w:sz w:val="24"/>
          <w:szCs w:val="24"/>
        </w:rPr>
        <w:t>aron</w:t>
      </w:r>
      <w:r w:rsidR="00495B07" w:rsidRPr="00F25E4E">
        <w:rPr>
          <w:rFonts w:asciiTheme="minorHAnsi" w:hAnsiTheme="minorHAnsi" w:cstheme="minorHAnsi"/>
          <w:b w:val="0"/>
          <w:sz w:val="24"/>
          <w:szCs w:val="24"/>
        </w:rPr>
        <w:t xml:space="preserve"> en vigor en 2018</w:t>
      </w:r>
      <w:r w:rsidR="00A833F0" w:rsidRPr="00F25E4E">
        <w:rPr>
          <w:rFonts w:asciiTheme="minorHAnsi" w:hAnsiTheme="minorHAnsi" w:cstheme="minorHAnsi"/>
          <w:b w:val="0"/>
          <w:sz w:val="24"/>
          <w:szCs w:val="24"/>
        </w:rPr>
        <w:t>, y p</w:t>
      </w:r>
      <w:r w:rsidR="00B23674" w:rsidRPr="00F25E4E">
        <w:rPr>
          <w:rFonts w:asciiTheme="minorHAnsi" w:hAnsiTheme="minorHAnsi" w:cstheme="minorHAnsi"/>
          <w:b w:val="0"/>
          <w:sz w:val="24"/>
          <w:szCs w:val="24"/>
        </w:rPr>
        <w:t>ara</w:t>
      </w:r>
      <w:r w:rsidR="00A833F0" w:rsidRPr="00F25E4E">
        <w:rPr>
          <w:rFonts w:asciiTheme="minorHAnsi" w:hAnsiTheme="minorHAnsi" w:cstheme="minorHAnsi"/>
          <w:b w:val="0"/>
          <w:sz w:val="24"/>
          <w:szCs w:val="24"/>
        </w:rPr>
        <w:t xml:space="preserve"> ello </w:t>
      </w:r>
      <w:r w:rsidRPr="00F25E4E">
        <w:rPr>
          <w:rFonts w:asciiTheme="minorHAnsi" w:hAnsiTheme="minorHAnsi" w:cstheme="minorHAnsi"/>
          <w:b w:val="0"/>
          <w:sz w:val="24"/>
          <w:szCs w:val="24"/>
        </w:rPr>
        <w:t>cuenta con un servicio</w:t>
      </w:r>
      <w:r w:rsidRPr="00F25E4E">
        <w:rPr>
          <w:rFonts w:asciiTheme="minorHAnsi" w:hAnsiTheme="minorHAnsi"/>
          <w:b w:val="0"/>
          <w:sz w:val="24"/>
          <w:szCs w:val="24"/>
        </w:rPr>
        <w:t xml:space="preserve"> de asesoría</w:t>
      </w:r>
      <w:r w:rsidRPr="00F7111A">
        <w:rPr>
          <w:rFonts w:asciiTheme="minorHAnsi" w:hAnsiTheme="minorHAnsi"/>
          <w:b w:val="0"/>
          <w:sz w:val="24"/>
          <w:szCs w:val="24"/>
        </w:rPr>
        <w:t xml:space="preserve">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0" w:name="OLE_LINK5"/>
      <w:bookmarkStart w:id="1"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2" w:name="OLE_LINK3"/>
      <w:bookmarkStart w:id="3" w:name="OLE_LINK4"/>
      <w:r w:rsidRPr="00483910">
        <w:rPr>
          <w:sz w:val="24"/>
          <w:szCs w:val="24"/>
        </w:rPr>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 xml:space="preserve">Las modalidades concertadas con la mutua son: medicina en el trabajo, ergonomía y </w:t>
      </w:r>
      <w:proofErr w:type="spellStart"/>
      <w:r w:rsidR="007442C2" w:rsidRPr="000430D8">
        <w:rPr>
          <w:sz w:val="24"/>
          <w:szCs w:val="24"/>
        </w:rPr>
        <w:t>psicolociología</w:t>
      </w:r>
      <w:proofErr w:type="spellEnd"/>
      <w:r w:rsidR="007442C2" w:rsidRPr="000430D8">
        <w:rPr>
          <w:sz w:val="24"/>
          <w:szCs w:val="24"/>
        </w:rPr>
        <w:t xml:space="preserve">, seguridad en el trabajo, e higiene industrial. Del mismo modo este servicio contratado es el responsable de la vigilancia de la salud de los trabajadores a través de un servicio médico </w:t>
      </w:r>
      <w:r w:rsidR="007442C2" w:rsidRPr="000430D8">
        <w:rPr>
          <w:sz w:val="24"/>
          <w:szCs w:val="24"/>
        </w:rPr>
        <w:lastRenderedPageBreak/>
        <w:t>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t>contingencias profesionales, accidentes, seguimientos y prestaciones ante riesgos (embarazos, familiares</w:t>
      </w:r>
      <w:r>
        <w:rPr>
          <w:sz w:val="24"/>
          <w:szCs w:val="24"/>
        </w:rPr>
        <w:t>, y otros).</w:t>
      </w:r>
    </w:p>
    <w:bookmarkEnd w:id="0"/>
    <w:bookmarkEnd w:id="1"/>
    <w:bookmarkEnd w:id="2"/>
    <w:bookmarkEnd w:id="3"/>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5B06068D" w:rsidR="009D332B" w:rsidRPr="009D332B" w:rsidRDefault="009D332B" w:rsidP="009D332B">
      <w:pPr>
        <w:pStyle w:val="Prrafodelista"/>
        <w:ind w:left="1224"/>
        <w:jc w:val="both"/>
        <w:rPr>
          <w:sz w:val="24"/>
          <w:szCs w:val="24"/>
        </w:rPr>
      </w:pPr>
      <w:r w:rsidRPr="009D332B">
        <w:rPr>
          <w:sz w:val="24"/>
          <w:szCs w:val="24"/>
        </w:rPr>
        <w:t>La Cámara de Comercio de Lanzarote tiene contratado un servicio de limpieza diario para todas sus instalaciones. Debido a la reciente inauguración de las instalaciones, aún no ha sido necesaria la contratación de servicios de desinsectación o desratización.</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w:t>
      </w:r>
      <w:proofErr w:type="spellStart"/>
      <w:r>
        <w:rPr>
          <w:sz w:val="24"/>
          <w:szCs w:val="24"/>
        </w:rPr>
        <w:t>toner</w:t>
      </w:r>
      <w:proofErr w:type="spellEnd"/>
      <w:r>
        <w:rPr>
          <w:sz w:val="24"/>
          <w:szCs w:val="24"/>
        </w:rPr>
        <w:t xml:space="preserve"> y cartuchos 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717FDD0D" w:rsidR="00495B07" w:rsidRPr="00F7111A" w:rsidRDefault="002D424D" w:rsidP="00495B07">
      <w:pPr>
        <w:pStyle w:val="Prrafodelista"/>
        <w:ind w:left="1224"/>
        <w:jc w:val="both"/>
        <w:rPr>
          <w:sz w:val="24"/>
          <w:szCs w:val="24"/>
        </w:rPr>
      </w:pPr>
      <w:r w:rsidRPr="00F7111A">
        <w:rPr>
          <w:sz w:val="24"/>
          <w:szCs w:val="24"/>
        </w:rPr>
        <w:t>Se han iniciado los contactos con el Cabildo de Lanzarote para poder contar con una planta fotovoltaica de autoconsumo en la cubierta del edificio.</w:t>
      </w:r>
    </w:p>
    <w:p w14:paraId="343DA215" w14:textId="77777777" w:rsidR="009D332B" w:rsidRPr="00F7111A" w:rsidRDefault="009D332B" w:rsidP="009D332B">
      <w:pPr>
        <w:numPr>
          <w:ilvl w:val="2"/>
          <w:numId w:val="11"/>
        </w:numPr>
        <w:rPr>
          <w:b/>
          <w:sz w:val="24"/>
          <w:szCs w:val="24"/>
        </w:rPr>
      </w:pPr>
      <w:r w:rsidRPr="00F7111A">
        <w:rPr>
          <w:b/>
          <w:sz w:val="24"/>
          <w:szCs w:val="24"/>
        </w:rPr>
        <w:t>Políticas de igualdad</w:t>
      </w:r>
    </w:p>
    <w:p w14:paraId="3B7FCB62" w14:textId="5735DB50" w:rsidR="00BD4F46" w:rsidRPr="00F7111A" w:rsidRDefault="00BD4F46" w:rsidP="00BD4F46">
      <w:pPr>
        <w:ind w:left="1276"/>
        <w:jc w:val="both"/>
        <w:rPr>
          <w:sz w:val="24"/>
          <w:szCs w:val="24"/>
        </w:rPr>
      </w:pPr>
      <w:r w:rsidRPr="00860DCF">
        <w:rPr>
          <w:sz w:val="24"/>
          <w:szCs w:val="24"/>
        </w:rPr>
        <w:t xml:space="preserve">La Cámara de Comercio ha contado </w:t>
      </w:r>
      <w:r w:rsidR="00E046FA" w:rsidRPr="00860DCF">
        <w:rPr>
          <w:sz w:val="24"/>
          <w:szCs w:val="24"/>
        </w:rPr>
        <w:t>a lo largo</w:t>
      </w:r>
      <w:r w:rsidRPr="00860DCF">
        <w:rPr>
          <w:sz w:val="24"/>
          <w:szCs w:val="24"/>
        </w:rPr>
        <w:t xml:space="preserve"> </w:t>
      </w:r>
      <w:r w:rsidR="00E046FA" w:rsidRPr="00860DCF">
        <w:rPr>
          <w:sz w:val="24"/>
          <w:szCs w:val="24"/>
        </w:rPr>
        <w:t>d</w:t>
      </w:r>
      <w:r w:rsidRPr="00860DCF">
        <w:rPr>
          <w:sz w:val="24"/>
          <w:szCs w:val="24"/>
        </w:rPr>
        <w:t>el año 201</w:t>
      </w:r>
      <w:r w:rsidR="00BF645D" w:rsidRPr="00860DCF">
        <w:rPr>
          <w:sz w:val="24"/>
          <w:szCs w:val="24"/>
        </w:rPr>
        <w:t>9</w:t>
      </w:r>
      <w:r w:rsidRPr="00860DCF">
        <w:rPr>
          <w:sz w:val="24"/>
          <w:szCs w:val="24"/>
        </w:rPr>
        <w:t xml:space="preserve"> con una plantilla de 1</w:t>
      </w:r>
      <w:r w:rsidR="00BF645D" w:rsidRPr="00860DCF">
        <w:rPr>
          <w:sz w:val="24"/>
          <w:szCs w:val="24"/>
        </w:rPr>
        <w:t>4</w:t>
      </w:r>
      <w:r w:rsidRPr="00860DCF">
        <w:rPr>
          <w:sz w:val="24"/>
          <w:szCs w:val="24"/>
        </w:rPr>
        <w:t xml:space="preserve"> empleados, de los cuales </w:t>
      </w:r>
      <w:r w:rsidR="00BF645D" w:rsidRPr="00860DCF">
        <w:rPr>
          <w:sz w:val="24"/>
          <w:szCs w:val="24"/>
        </w:rPr>
        <w:t>10</w:t>
      </w:r>
      <w:r w:rsidRPr="00860DCF">
        <w:rPr>
          <w:sz w:val="24"/>
          <w:szCs w:val="24"/>
        </w:rPr>
        <w:t xml:space="preserve"> son mujeres y </w:t>
      </w:r>
      <w:r w:rsidR="00BF645D" w:rsidRPr="00860DCF">
        <w:rPr>
          <w:sz w:val="24"/>
          <w:szCs w:val="24"/>
        </w:rPr>
        <w:t>4</w:t>
      </w:r>
      <w:r w:rsidRPr="00860DCF">
        <w:rPr>
          <w:sz w:val="24"/>
          <w:szCs w:val="24"/>
        </w:rPr>
        <w:t xml:space="preserve"> son hombres.</w:t>
      </w:r>
      <w:r w:rsidR="00E046FA" w:rsidRPr="00F7111A">
        <w:rPr>
          <w:sz w:val="24"/>
          <w:szCs w:val="24"/>
        </w:rPr>
        <w:t xml:space="preserve"> </w:t>
      </w:r>
    </w:p>
    <w:p w14:paraId="30AA3A95" w14:textId="77777777" w:rsidR="00BD4F46" w:rsidRPr="00C27871" w:rsidRDefault="00B21181" w:rsidP="00BD4F46">
      <w:pPr>
        <w:ind w:left="1276"/>
        <w:jc w:val="both"/>
        <w:rPr>
          <w:sz w:val="24"/>
          <w:szCs w:val="24"/>
        </w:rPr>
      </w:pPr>
      <w:bookmarkStart w:id="4" w:name="OLE_LINK1"/>
      <w:bookmarkStart w:id="5" w:name="OLE_LINK2"/>
      <w:r w:rsidRPr="00F7111A">
        <w:rPr>
          <w:sz w:val="24"/>
          <w:szCs w:val="24"/>
        </w:rPr>
        <w:lastRenderedPageBreak/>
        <w:t xml:space="preserve">La Cámara de Comercio </w:t>
      </w:r>
      <w:r w:rsidR="00BD4F46" w:rsidRPr="00F7111A">
        <w:rPr>
          <w:sz w:val="24"/>
          <w:szCs w:val="24"/>
        </w:rPr>
        <w:t>respeta los principios y normas recogidas en la Ley Orgánica 3/2007, de 22 de marzo</w:t>
      </w:r>
      <w:r w:rsidR="00BD4F46" w:rsidRPr="00BD4F46">
        <w:rPr>
          <w:sz w:val="24"/>
          <w:szCs w:val="24"/>
        </w:rPr>
        <w:t>,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Pr>
          <w:sz w:val="24"/>
          <w:szCs w:val="24"/>
        </w:rPr>
        <w:t xml:space="preserve"> </w:t>
      </w:r>
      <w:r w:rsidR="00013C3C">
        <w:rPr>
          <w:sz w:val="24"/>
          <w:szCs w:val="24"/>
        </w:rPr>
        <w:t xml:space="preserve">Esta Cámara de Comercio no está sometida a la </w:t>
      </w:r>
      <w:r w:rsidR="00013C3C" w:rsidRPr="00C27871">
        <w:rPr>
          <w:sz w:val="24"/>
          <w:szCs w:val="24"/>
        </w:rPr>
        <w:t>obligación de aprobar un Plan de Igualdad.</w:t>
      </w:r>
    </w:p>
    <w:p w14:paraId="0D9620A7" w14:textId="6302B08C" w:rsidR="00473C92" w:rsidRPr="00860DCF" w:rsidRDefault="00473C92" w:rsidP="00F7111A">
      <w:pPr>
        <w:numPr>
          <w:ilvl w:val="2"/>
          <w:numId w:val="11"/>
        </w:numPr>
        <w:rPr>
          <w:b/>
          <w:sz w:val="24"/>
          <w:szCs w:val="24"/>
        </w:rPr>
      </w:pPr>
      <w:bookmarkStart w:id="6" w:name="_Hlk527615279"/>
      <w:bookmarkStart w:id="7" w:name="_Hlk527616134"/>
      <w:bookmarkStart w:id="8" w:name="_Hlk19098202"/>
      <w:bookmarkEnd w:id="4"/>
      <w:bookmarkEnd w:id="5"/>
      <w:r w:rsidRPr="00860DCF">
        <w:rPr>
          <w:b/>
          <w:sz w:val="24"/>
          <w:szCs w:val="24"/>
        </w:rPr>
        <w:t>Comunicación</w:t>
      </w:r>
      <w:r w:rsidR="00066AF4" w:rsidRPr="00860DCF">
        <w:rPr>
          <w:b/>
          <w:sz w:val="24"/>
          <w:szCs w:val="24"/>
        </w:rPr>
        <w:t xml:space="preserve"> </w:t>
      </w:r>
      <w:r w:rsidR="00066AF4" w:rsidRPr="00860DCF">
        <w:rPr>
          <w:sz w:val="24"/>
          <w:szCs w:val="24"/>
        </w:rPr>
        <w:t>(edición de boletines,</w:t>
      </w:r>
      <w:r w:rsidR="003075B0" w:rsidRPr="00860DCF">
        <w:rPr>
          <w:sz w:val="24"/>
          <w:szCs w:val="24"/>
        </w:rPr>
        <w:t xml:space="preserve"> notas de prensa,</w:t>
      </w:r>
      <w:r w:rsidR="009926E9" w:rsidRPr="00860DCF">
        <w:rPr>
          <w:sz w:val="24"/>
          <w:szCs w:val="24"/>
        </w:rPr>
        <w:t xml:space="preserve"> visitas</w:t>
      </w:r>
      <w:r w:rsidR="001911B2" w:rsidRPr="00860DCF">
        <w:rPr>
          <w:sz w:val="24"/>
          <w:szCs w:val="24"/>
        </w:rPr>
        <w:t xml:space="preserve"> web, social media…</w:t>
      </w:r>
      <w:r w:rsidR="00066AF4" w:rsidRPr="00860DCF">
        <w:rPr>
          <w:sz w:val="24"/>
          <w:szCs w:val="24"/>
        </w:rPr>
        <w:t>)</w:t>
      </w:r>
    </w:p>
    <w:p w14:paraId="35495C72" w14:textId="77777777" w:rsidR="00D25BE2" w:rsidRPr="00860DCF" w:rsidRDefault="00D25BE2" w:rsidP="00D25BE2">
      <w:pPr>
        <w:pStyle w:val="Prrafodelista"/>
        <w:ind w:left="993"/>
        <w:jc w:val="both"/>
        <w:rPr>
          <w:sz w:val="24"/>
          <w:szCs w:val="24"/>
        </w:rPr>
      </w:pPr>
      <w:r w:rsidRPr="00860DCF">
        <w:rPr>
          <w:color w:val="000000"/>
          <w:sz w:val="24"/>
          <w:szCs w:val="24"/>
        </w:rPr>
        <w:t xml:space="preserve">La Cámara de Comercio de Lanzarote y La Graciosa cuenta con un departamento de comunicación interno, responsable del desarrollo del Plan de Comunicación Estratégico de la institución, así como de las acciones de promoción y difusión de actividades y de la relación con los medios de comunicación. Se hace también un seguimiento de las informaciones publicadas sobre el ente cameral. </w:t>
      </w:r>
    </w:p>
    <w:p w14:paraId="5A6C49CB" w14:textId="77777777" w:rsidR="00D25BE2" w:rsidRPr="00860DCF" w:rsidRDefault="00D25BE2" w:rsidP="00D25BE2">
      <w:pPr>
        <w:pStyle w:val="Prrafodelista"/>
        <w:ind w:left="993"/>
        <w:jc w:val="both"/>
        <w:rPr>
          <w:color w:val="FF0000"/>
          <w:sz w:val="24"/>
          <w:szCs w:val="24"/>
        </w:rPr>
      </w:pPr>
      <w:r w:rsidRPr="00860DCF">
        <w:rPr>
          <w:color w:val="000000"/>
          <w:sz w:val="24"/>
          <w:szCs w:val="24"/>
        </w:rPr>
        <w:t>Como vía de comunicación habitual, se cuenta con una página web corporativa (</w:t>
      </w:r>
      <w:hyperlink r:id="rId9" w:history="1">
        <w:r w:rsidRPr="00860DCF">
          <w:rPr>
            <w:rStyle w:val="Hipervnculo"/>
            <w:sz w:val="24"/>
            <w:szCs w:val="24"/>
          </w:rPr>
          <w:t>www.camaralanzarote.org</w:t>
        </w:r>
      </w:hyperlink>
      <w:r w:rsidRPr="00860DCF">
        <w:rPr>
          <w:color w:val="000000"/>
          <w:sz w:val="24"/>
          <w:szCs w:val="24"/>
        </w:rPr>
        <w:t xml:space="preserve">), canales de Social Media (Facebook, Twitter, Instagram y </w:t>
      </w:r>
      <w:proofErr w:type="spellStart"/>
      <w:r w:rsidRPr="00860DCF">
        <w:rPr>
          <w:color w:val="000000"/>
          <w:sz w:val="24"/>
          <w:szCs w:val="24"/>
        </w:rPr>
        <w:t>Youtube</w:t>
      </w:r>
      <w:proofErr w:type="spellEnd"/>
      <w:r w:rsidRPr="00860DCF">
        <w:rPr>
          <w:color w:val="000000"/>
          <w:sz w:val="24"/>
          <w:szCs w:val="24"/>
        </w:rPr>
        <w:t>),  así como un boletín de noticias  periódico (</w:t>
      </w:r>
      <w:proofErr w:type="spellStart"/>
      <w:r w:rsidRPr="00860DCF">
        <w:rPr>
          <w:color w:val="000000"/>
          <w:sz w:val="24"/>
          <w:szCs w:val="24"/>
        </w:rPr>
        <w:t>newsletter</w:t>
      </w:r>
      <w:proofErr w:type="spellEnd"/>
      <w:r w:rsidRPr="00860DCF">
        <w:rPr>
          <w:color w:val="000000"/>
          <w:sz w:val="24"/>
          <w:szCs w:val="24"/>
        </w:rPr>
        <w:t xml:space="preserve">) en el que se da difusión a información de interés empresarial como subvenciones y financiación de instituciones públicas, las actividades que se desarrollan tanto en la Cámara como en los Viveros de Empresas, servicios que presta la Cámara, acciones divulgativas y cualquier otro asunto de interés para las empresas, emprendedores y profesionales de la isla. Esta publicación se envía a una base de datos que contiene </w:t>
      </w:r>
      <w:r w:rsidRPr="00860DCF">
        <w:rPr>
          <w:b/>
          <w:bCs/>
          <w:color w:val="000000"/>
          <w:sz w:val="24"/>
          <w:szCs w:val="24"/>
        </w:rPr>
        <w:t>2.488 direcciones</w:t>
      </w:r>
      <w:r w:rsidRPr="00860DCF">
        <w:rPr>
          <w:color w:val="000000"/>
          <w:sz w:val="24"/>
          <w:szCs w:val="24"/>
        </w:rPr>
        <w:t xml:space="preserve"> </w:t>
      </w:r>
      <w:r w:rsidRPr="00860DCF">
        <w:rPr>
          <w:b/>
          <w:bCs/>
          <w:color w:val="000000"/>
          <w:sz w:val="24"/>
          <w:szCs w:val="24"/>
        </w:rPr>
        <w:t>de email</w:t>
      </w:r>
      <w:r w:rsidRPr="00860DCF">
        <w:rPr>
          <w:color w:val="000000"/>
          <w:sz w:val="24"/>
          <w:szCs w:val="24"/>
        </w:rPr>
        <w:t xml:space="preserve"> de empresarios, autónomos, trabajadores de empresa y emprendedores</w:t>
      </w:r>
      <w:r w:rsidRPr="00860DCF">
        <w:rPr>
          <w:sz w:val="24"/>
          <w:szCs w:val="24"/>
        </w:rPr>
        <w:t>.</w:t>
      </w:r>
    </w:p>
    <w:p w14:paraId="0757DC6C" w14:textId="77777777" w:rsidR="00D25BE2" w:rsidRPr="00860DCF" w:rsidRDefault="00D25BE2" w:rsidP="00D25BE2">
      <w:pPr>
        <w:pStyle w:val="Prrafodelista"/>
        <w:ind w:left="993"/>
        <w:jc w:val="both"/>
        <w:rPr>
          <w:sz w:val="24"/>
          <w:szCs w:val="24"/>
        </w:rPr>
      </w:pPr>
      <w:proofErr w:type="spellStart"/>
      <w:r w:rsidRPr="00860DCF">
        <w:rPr>
          <w:b/>
          <w:bCs/>
          <w:color w:val="000000"/>
          <w:sz w:val="24"/>
          <w:szCs w:val="24"/>
        </w:rPr>
        <w:t>Newsletter</w:t>
      </w:r>
      <w:proofErr w:type="spellEnd"/>
      <w:r w:rsidRPr="00860DCF">
        <w:rPr>
          <w:b/>
          <w:bCs/>
          <w:color w:val="000000"/>
          <w:sz w:val="24"/>
          <w:szCs w:val="24"/>
        </w:rPr>
        <w:t>:</w:t>
      </w:r>
      <w:r w:rsidRPr="00860DCF">
        <w:rPr>
          <w:color w:val="000000"/>
          <w:sz w:val="24"/>
          <w:szCs w:val="24"/>
        </w:rPr>
        <w:t xml:space="preserve"> En 2019 se enviaron 75 boletines de noticias, contando el genérico semanal y los boletines especiales monográficos. Tienen una tasa media de apertura del 41, 8%, y un promedio de clics en enlace del 7,6% para obtener más información o inscripciones.</w:t>
      </w:r>
    </w:p>
    <w:p w14:paraId="50AFCF62" w14:textId="77777777" w:rsidR="00D25BE2" w:rsidRPr="00860DCF" w:rsidRDefault="00D25BE2" w:rsidP="00D25BE2">
      <w:pPr>
        <w:pStyle w:val="Prrafodelista"/>
        <w:ind w:left="993"/>
        <w:jc w:val="both"/>
        <w:rPr>
          <w:sz w:val="24"/>
          <w:szCs w:val="24"/>
        </w:rPr>
      </w:pPr>
      <w:r w:rsidRPr="00860DCF">
        <w:rPr>
          <w:b/>
          <w:bCs/>
          <w:color w:val="000000"/>
          <w:sz w:val="24"/>
          <w:szCs w:val="24"/>
        </w:rPr>
        <w:t>Convocatorias de prensa:</w:t>
      </w:r>
      <w:r w:rsidRPr="00860DCF">
        <w:rPr>
          <w:color w:val="000000"/>
          <w:sz w:val="24"/>
          <w:szCs w:val="24"/>
        </w:rPr>
        <w:t xml:space="preserve"> Se enviaron 6 convocatorias de prensa.</w:t>
      </w:r>
    </w:p>
    <w:p w14:paraId="03B3CCA1" w14:textId="77777777" w:rsidR="00D25BE2" w:rsidRPr="00CD3226" w:rsidRDefault="00D25BE2" w:rsidP="00D25BE2">
      <w:pPr>
        <w:pStyle w:val="Prrafodelista"/>
        <w:ind w:left="993"/>
        <w:jc w:val="both"/>
        <w:rPr>
          <w:sz w:val="24"/>
          <w:szCs w:val="24"/>
        </w:rPr>
      </w:pPr>
      <w:r w:rsidRPr="00860DCF">
        <w:rPr>
          <w:b/>
          <w:bCs/>
          <w:color w:val="000000"/>
          <w:sz w:val="24"/>
          <w:szCs w:val="24"/>
        </w:rPr>
        <w:t xml:space="preserve">Notas de prensa: </w:t>
      </w:r>
      <w:r w:rsidRPr="00860DCF">
        <w:rPr>
          <w:color w:val="000000"/>
          <w:sz w:val="24"/>
          <w:szCs w:val="24"/>
        </w:rPr>
        <w:t>Se enviaron 74 notas de prensa.</w:t>
      </w:r>
    </w:p>
    <w:p w14:paraId="23BDF0CA" w14:textId="77777777" w:rsidR="00D25BE2" w:rsidRPr="00860DCF" w:rsidRDefault="00D25BE2" w:rsidP="00D25BE2">
      <w:pPr>
        <w:pStyle w:val="Prrafodelista"/>
        <w:spacing w:after="0" w:line="240" w:lineRule="auto"/>
        <w:ind w:left="993"/>
        <w:jc w:val="both"/>
        <w:rPr>
          <w:color w:val="000000"/>
          <w:sz w:val="24"/>
          <w:szCs w:val="24"/>
        </w:rPr>
      </w:pPr>
      <w:r w:rsidRPr="00860DCF">
        <w:rPr>
          <w:b/>
          <w:bCs/>
          <w:color w:val="000000"/>
          <w:sz w:val="24"/>
          <w:szCs w:val="24"/>
        </w:rPr>
        <w:lastRenderedPageBreak/>
        <w:t xml:space="preserve">Web: </w:t>
      </w:r>
      <w:r w:rsidRPr="00860DCF">
        <w:rPr>
          <w:color w:val="000000"/>
          <w:sz w:val="24"/>
          <w:szCs w:val="24"/>
        </w:rPr>
        <w:t xml:space="preserve">Durante 2019 el portal web de la Cámara ha contabilizado 44.231 sesiones, de las que más de un 80% son usuarios que retornan y un 17,4% de nuevos visitantes que nos descubren. </w:t>
      </w:r>
    </w:p>
    <w:p w14:paraId="48CB46FB" w14:textId="77777777" w:rsidR="00D25BE2" w:rsidRPr="00860DCF" w:rsidRDefault="00D25BE2" w:rsidP="00D25BE2">
      <w:pPr>
        <w:pStyle w:val="Prrafodelista"/>
        <w:spacing w:after="0" w:line="240" w:lineRule="auto"/>
        <w:ind w:left="993"/>
        <w:jc w:val="both"/>
        <w:rPr>
          <w:color w:val="000000"/>
          <w:sz w:val="24"/>
          <w:szCs w:val="24"/>
        </w:rPr>
      </w:pPr>
      <w:r w:rsidRPr="00860DCF">
        <w:rPr>
          <w:color w:val="000000"/>
          <w:sz w:val="24"/>
          <w:szCs w:val="24"/>
        </w:rPr>
        <w:t>En este año, el portal web de la Cámara ha tenido en torno a 27.000 usuarios, de los cuales 25.906 son usuarios nuevos.   La media de estancia en la página ha bajado de 3 minutos y 2 segundos a 02:43. En términos generales, hemos aumentado considerablemente el número de usuarios, que ha pasado de 24.365 a 26.341 usuarios.</w:t>
      </w:r>
    </w:p>
    <w:p w14:paraId="6D3855A7" w14:textId="77777777" w:rsidR="00D25BE2" w:rsidRPr="00860DCF" w:rsidRDefault="00D25BE2" w:rsidP="00D25BE2">
      <w:pPr>
        <w:ind w:left="993"/>
        <w:jc w:val="both"/>
        <w:rPr>
          <w:b/>
          <w:bCs/>
          <w:sz w:val="24"/>
          <w:szCs w:val="24"/>
        </w:rPr>
      </w:pPr>
      <w:r w:rsidRPr="00860DCF">
        <w:rPr>
          <w:noProof/>
        </w:rPr>
        <w:drawing>
          <wp:anchor distT="0" distB="0" distL="114300" distR="114300" simplePos="0" relativeHeight="251659264" behindDoc="0" locked="0" layoutInCell="1" allowOverlap="1" wp14:anchorId="6FB2C2BE" wp14:editId="37E5D482">
            <wp:simplePos x="0" y="0"/>
            <wp:positionH relativeFrom="column">
              <wp:posOffset>752</wp:posOffset>
            </wp:positionH>
            <wp:positionV relativeFrom="paragraph">
              <wp:posOffset>340360</wp:posOffset>
            </wp:positionV>
            <wp:extent cx="5670550" cy="1667510"/>
            <wp:effectExtent l="0" t="0" r="6350" b="8890"/>
            <wp:wrapSquare wrapText="bothSides"/>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0550" cy="1667510"/>
                    </a:xfrm>
                    <a:prstGeom prst="rect">
                      <a:avLst/>
                    </a:prstGeom>
                  </pic:spPr>
                </pic:pic>
              </a:graphicData>
            </a:graphic>
          </wp:anchor>
        </w:drawing>
      </w:r>
    </w:p>
    <w:p w14:paraId="253AD969" w14:textId="77777777" w:rsidR="00D25BE2" w:rsidRPr="00860DCF" w:rsidRDefault="00D25BE2" w:rsidP="00D25BE2">
      <w:pPr>
        <w:pStyle w:val="Prrafodelista"/>
        <w:ind w:left="993"/>
        <w:jc w:val="both"/>
        <w:rPr>
          <w:b/>
          <w:bCs/>
          <w:sz w:val="24"/>
          <w:szCs w:val="24"/>
        </w:rPr>
      </w:pPr>
      <w:r w:rsidRPr="00860DCF">
        <w:rPr>
          <w:b/>
          <w:bCs/>
          <w:color w:val="000000"/>
          <w:sz w:val="24"/>
          <w:szCs w:val="24"/>
        </w:rPr>
        <w:t xml:space="preserve">Redes sociales: </w:t>
      </w:r>
    </w:p>
    <w:p w14:paraId="5DB360CB" w14:textId="77777777" w:rsidR="00D25BE2" w:rsidRPr="00860DCF" w:rsidRDefault="00D25BE2" w:rsidP="00D25BE2">
      <w:pPr>
        <w:pStyle w:val="Prrafodelista"/>
        <w:ind w:left="993"/>
        <w:jc w:val="both"/>
        <w:rPr>
          <w:color w:val="000000"/>
          <w:sz w:val="24"/>
          <w:szCs w:val="24"/>
        </w:rPr>
      </w:pPr>
      <w:r w:rsidRPr="00860DCF">
        <w:rPr>
          <w:color w:val="000000"/>
          <w:sz w:val="24"/>
          <w:szCs w:val="24"/>
        </w:rPr>
        <w:t xml:space="preserve">Nuestra página oficial de </w:t>
      </w:r>
      <w:r w:rsidRPr="00860DCF">
        <w:rPr>
          <w:b/>
          <w:bCs/>
          <w:color w:val="000000"/>
          <w:sz w:val="24"/>
          <w:szCs w:val="24"/>
        </w:rPr>
        <w:t>Facebook “Cámara Lanzarote”</w:t>
      </w:r>
      <w:r w:rsidRPr="00860DCF">
        <w:rPr>
          <w:color w:val="000000"/>
          <w:sz w:val="24"/>
          <w:szCs w:val="24"/>
        </w:rPr>
        <w:t xml:space="preserve"> contaba con </w:t>
      </w:r>
      <w:proofErr w:type="gramStart"/>
      <w:r w:rsidRPr="00860DCF">
        <w:rPr>
          <w:b/>
          <w:bCs/>
          <w:color w:val="000000"/>
          <w:sz w:val="24"/>
          <w:szCs w:val="24"/>
        </w:rPr>
        <w:t>4.796</w:t>
      </w:r>
      <w:r w:rsidRPr="00860DCF">
        <w:rPr>
          <w:color w:val="000000"/>
          <w:sz w:val="24"/>
          <w:szCs w:val="24"/>
        </w:rPr>
        <w:t xml:space="preserve"> </w:t>
      </w:r>
      <w:r w:rsidRPr="00860DCF">
        <w:rPr>
          <w:b/>
          <w:bCs/>
          <w:color w:val="000000"/>
          <w:sz w:val="24"/>
          <w:szCs w:val="24"/>
        </w:rPr>
        <w:t xml:space="preserve"> seguidores</w:t>
      </w:r>
      <w:proofErr w:type="gramEnd"/>
      <w:r w:rsidRPr="00860DCF">
        <w:rPr>
          <w:color w:val="000000"/>
          <w:sz w:val="24"/>
          <w:szCs w:val="24"/>
        </w:rPr>
        <w:t xml:space="preserve"> a 31 de diciembre de 2019:  </w:t>
      </w:r>
    </w:p>
    <w:p w14:paraId="459528CF" w14:textId="46969CF9" w:rsidR="00D25BE2" w:rsidRPr="00D25BE2" w:rsidRDefault="0058643A" w:rsidP="00D25BE2">
      <w:pPr>
        <w:pStyle w:val="Prrafodelista"/>
        <w:ind w:left="993"/>
        <w:jc w:val="both"/>
        <w:rPr>
          <w:rStyle w:val="Hipervnculo"/>
          <w:sz w:val="24"/>
          <w:szCs w:val="24"/>
        </w:rPr>
      </w:pPr>
      <w:hyperlink r:id="rId11" w:history="1">
        <w:r w:rsidR="00D25BE2" w:rsidRPr="00860DCF">
          <w:rPr>
            <w:rStyle w:val="Hipervnculo"/>
            <w:sz w:val="24"/>
            <w:szCs w:val="24"/>
          </w:rPr>
          <w:t>https://www.facebook.com/CamaraLanzarote</w:t>
        </w:r>
      </w:hyperlink>
      <w:r w:rsidR="00D25BE2" w:rsidRPr="00D25BE2">
        <w:rPr>
          <w:rStyle w:val="Hipervnculo"/>
          <w:sz w:val="24"/>
          <w:szCs w:val="24"/>
        </w:rPr>
        <w:t xml:space="preserve"> </w:t>
      </w:r>
    </w:p>
    <w:p w14:paraId="064B579B" w14:textId="77777777" w:rsidR="00D25BE2" w:rsidRPr="00D25BE2" w:rsidRDefault="00D25BE2" w:rsidP="00D25BE2">
      <w:pPr>
        <w:pStyle w:val="Prrafodelista"/>
        <w:ind w:left="993"/>
        <w:jc w:val="both"/>
        <w:rPr>
          <w:rStyle w:val="Hipervnculo"/>
          <w:sz w:val="24"/>
          <w:szCs w:val="24"/>
        </w:rPr>
      </w:pPr>
      <w:r>
        <w:rPr>
          <w:noProof/>
        </w:rPr>
        <w:lastRenderedPageBreak/>
        <w:drawing>
          <wp:anchor distT="0" distB="0" distL="114300" distR="114300" simplePos="0" relativeHeight="251660288" behindDoc="0" locked="0" layoutInCell="1" allowOverlap="1" wp14:anchorId="07163ED8" wp14:editId="7B75A01C">
            <wp:simplePos x="0" y="0"/>
            <wp:positionH relativeFrom="column">
              <wp:posOffset>17007</wp:posOffset>
            </wp:positionH>
            <wp:positionV relativeFrom="paragraph">
              <wp:posOffset>259577</wp:posOffset>
            </wp:positionV>
            <wp:extent cx="5670550" cy="2696845"/>
            <wp:effectExtent l="0" t="0" r="6350" b="8255"/>
            <wp:wrapSquare wrapText="bothSides"/>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70550" cy="2696845"/>
                    </a:xfrm>
                    <a:prstGeom prst="rect">
                      <a:avLst/>
                    </a:prstGeom>
                  </pic:spPr>
                </pic:pic>
              </a:graphicData>
            </a:graphic>
          </wp:anchor>
        </w:drawing>
      </w:r>
    </w:p>
    <w:p w14:paraId="136C96F3" w14:textId="77777777" w:rsidR="00D25BE2" w:rsidRDefault="00D25BE2" w:rsidP="00D25BE2">
      <w:pPr>
        <w:pStyle w:val="Prrafodelista"/>
        <w:ind w:left="993"/>
        <w:jc w:val="both"/>
        <w:rPr>
          <w:rStyle w:val="Hipervnculo"/>
        </w:rPr>
      </w:pPr>
    </w:p>
    <w:p w14:paraId="6157DA89" w14:textId="77777777" w:rsidR="00D25BE2" w:rsidRPr="00860DCF" w:rsidRDefault="00D25BE2" w:rsidP="00D25BE2">
      <w:pPr>
        <w:pStyle w:val="Prrafodelista"/>
        <w:ind w:left="993"/>
        <w:jc w:val="both"/>
        <w:rPr>
          <w:rStyle w:val="Hipervnculo"/>
          <w:lang w:eastAsia="es-ES"/>
        </w:rPr>
      </w:pPr>
      <w:r w:rsidRPr="00860DCF">
        <w:rPr>
          <w:b/>
          <w:bCs/>
          <w:color w:val="000000"/>
          <w:sz w:val="24"/>
          <w:szCs w:val="24"/>
        </w:rPr>
        <w:t>Twitter:</w:t>
      </w:r>
      <w:r w:rsidRPr="00860DCF">
        <w:rPr>
          <w:color w:val="000000"/>
          <w:sz w:val="24"/>
          <w:szCs w:val="24"/>
        </w:rPr>
        <w:t xml:space="preserve"> Con 5.128 seguidores, </w:t>
      </w:r>
      <w:proofErr w:type="spellStart"/>
      <w:r w:rsidRPr="00860DCF">
        <w:rPr>
          <w:color w:val="000000"/>
          <w:sz w:val="24"/>
          <w:szCs w:val="24"/>
        </w:rPr>
        <w:t>twitter</w:t>
      </w:r>
      <w:proofErr w:type="spellEnd"/>
      <w:r w:rsidRPr="00860DCF">
        <w:rPr>
          <w:color w:val="000000"/>
          <w:sz w:val="24"/>
          <w:szCs w:val="24"/>
        </w:rPr>
        <w:t xml:space="preserve"> supone una herramienta de conversación con muchos prescriptores que siguen nuestras actividades. </w:t>
      </w:r>
      <w:hyperlink r:id="rId13" w:history="1">
        <w:r w:rsidRPr="00860DCF">
          <w:rPr>
            <w:rStyle w:val="Hipervnculo"/>
            <w:sz w:val="24"/>
            <w:szCs w:val="24"/>
            <w:lang w:eastAsia="es-ES"/>
          </w:rPr>
          <w:t>https://twitter.com/CamaraLanzarote</w:t>
        </w:r>
      </w:hyperlink>
    </w:p>
    <w:p w14:paraId="02679868" w14:textId="77777777" w:rsidR="00D25BE2" w:rsidRPr="00860DCF" w:rsidRDefault="00D25BE2" w:rsidP="00D25BE2">
      <w:pPr>
        <w:pStyle w:val="Prrafodelista"/>
        <w:ind w:left="993"/>
        <w:jc w:val="both"/>
        <w:rPr>
          <w:rStyle w:val="Hipervnculo"/>
        </w:rPr>
      </w:pPr>
      <w:proofErr w:type="spellStart"/>
      <w:r w:rsidRPr="00860DCF">
        <w:rPr>
          <w:b/>
          <w:bCs/>
          <w:color w:val="000000"/>
          <w:sz w:val="24"/>
          <w:szCs w:val="24"/>
        </w:rPr>
        <w:t>Youtube</w:t>
      </w:r>
      <w:proofErr w:type="spellEnd"/>
      <w:r w:rsidRPr="00860DCF">
        <w:rPr>
          <w:b/>
          <w:bCs/>
          <w:color w:val="000000"/>
          <w:sz w:val="24"/>
          <w:szCs w:val="24"/>
        </w:rPr>
        <w:t>:</w:t>
      </w:r>
      <w:r w:rsidRPr="00860DCF">
        <w:rPr>
          <w:color w:val="000000"/>
          <w:sz w:val="24"/>
          <w:szCs w:val="24"/>
        </w:rPr>
        <w:t xml:space="preserve"> Contamos con un total de 152 vídeos propios de promoción y difusión de nuestros servicios, 154 suscriptores y más de 68.000 visualizaciones en el canal. </w:t>
      </w:r>
      <w:hyperlink r:id="rId14" w:history="1">
        <w:r w:rsidRPr="00860DCF">
          <w:rPr>
            <w:rStyle w:val="Hipervnculo"/>
            <w:sz w:val="24"/>
            <w:szCs w:val="24"/>
          </w:rPr>
          <w:t>https://www.youtube.com/user/LanzaroteCamara</w:t>
        </w:r>
      </w:hyperlink>
    </w:p>
    <w:p w14:paraId="5B4E9111" w14:textId="77777777" w:rsidR="00D25BE2" w:rsidRPr="00860DCF" w:rsidRDefault="00D25BE2" w:rsidP="00D25BE2">
      <w:pPr>
        <w:pStyle w:val="Prrafodelista"/>
        <w:ind w:left="993"/>
        <w:jc w:val="both"/>
        <w:rPr>
          <w:sz w:val="24"/>
          <w:szCs w:val="24"/>
        </w:rPr>
      </w:pPr>
      <w:r w:rsidRPr="00860DCF">
        <w:rPr>
          <w:b/>
          <w:bCs/>
          <w:color w:val="000000"/>
          <w:sz w:val="24"/>
          <w:szCs w:val="24"/>
        </w:rPr>
        <w:t>Instagram:</w:t>
      </w:r>
      <w:r w:rsidRPr="00860DCF">
        <w:rPr>
          <w:color w:val="000000"/>
          <w:sz w:val="24"/>
          <w:szCs w:val="24"/>
        </w:rPr>
        <w:t xml:space="preserve"> Este canal, abierto a mediados de 2017 es el que más crece. Cuenta con </w:t>
      </w:r>
      <w:r w:rsidRPr="00860DCF">
        <w:rPr>
          <w:color w:val="000000"/>
          <w:lang w:val="es-ES_tradnl"/>
        </w:rPr>
        <w:t>2.212 seguidores.  </w:t>
      </w:r>
      <w:hyperlink r:id="rId15" w:history="1">
        <w:r w:rsidRPr="00860DCF">
          <w:rPr>
            <w:rStyle w:val="Hipervnculo"/>
            <w:color w:val="0000FF"/>
          </w:rPr>
          <w:t>https://www.instagram.com/camaralanzarote/</w:t>
        </w:r>
      </w:hyperlink>
    </w:p>
    <w:p w14:paraId="7020175C" w14:textId="77777777" w:rsidR="00D25BE2" w:rsidRPr="00860DCF" w:rsidRDefault="00D25BE2" w:rsidP="00D25BE2">
      <w:pPr>
        <w:pStyle w:val="Prrafodelista"/>
        <w:ind w:left="993"/>
        <w:jc w:val="both"/>
        <w:rPr>
          <w:color w:val="000000"/>
          <w:sz w:val="24"/>
          <w:szCs w:val="24"/>
        </w:rPr>
      </w:pPr>
      <w:proofErr w:type="spellStart"/>
      <w:r w:rsidRPr="00860DCF">
        <w:rPr>
          <w:b/>
          <w:bCs/>
          <w:color w:val="000000"/>
          <w:sz w:val="24"/>
          <w:szCs w:val="24"/>
        </w:rPr>
        <w:t>Linkedin</w:t>
      </w:r>
      <w:proofErr w:type="spellEnd"/>
      <w:r w:rsidRPr="00860DCF">
        <w:rPr>
          <w:b/>
          <w:bCs/>
          <w:color w:val="000000"/>
          <w:sz w:val="24"/>
          <w:szCs w:val="24"/>
        </w:rPr>
        <w:t>:  </w:t>
      </w:r>
      <w:r w:rsidRPr="00860DCF">
        <w:rPr>
          <w:color w:val="000000"/>
          <w:sz w:val="24"/>
          <w:szCs w:val="24"/>
        </w:rPr>
        <w:t>Este canal se activó, con publicaciones semanales continuadas, a finales de 2018</w:t>
      </w:r>
      <w:r w:rsidRPr="00860DCF">
        <w:rPr>
          <w:b/>
          <w:bCs/>
          <w:color w:val="000000"/>
          <w:sz w:val="24"/>
          <w:szCs w:val="24"/>
        </w:rPr>
        <w:t xml:space="preserve">. </w:t>
      </w:r>
      <w:r w:rsidRPr="00860DCF">
        <w:rPr>
          <w:color w:val="000000"/>
          <w:sz w:val="24"/>
          <w:szCs w:val="24"/>
        </w:rPr>
        <w:t xml:space="preserve">Actualmente tenemos 1.002 seguidores y su nivel de interacción continúa al alza. </w:t>
      </w:r>
      <w:hyperlink r:id="rId16" w:history="1">
        <w:r w:rsidRPr="00860DCF">
          <w:rPr>
            <w:rStyle w:val="Hipervnculo"/>
            <w:color w:val="0000FF"/>
          </w:rPr>
          <w:t>https://www.linkedin.com/company/1112437/admin/</w:t>
        </w:r>
      </w:hyperlink>
    </w:p>
    <w:p w14:paraId="1A2D21A1" w14:textId="77777777" w:rsidR="00D25BE2" w:rsidRPr="00860DCF" w:rsidRDefault="00D25BE2" w:rsidP="00D25BE2">
      <w:pPr>
        <w:pStyle w:val="Prrafodelista"/>
        <w:ind w:left="993"/>
        <w:jc w:val="both"/>
        <w:rPr>
          <w:color w:val="000000"/>
          <w:sz w:val="24"/>
          <w:szCs w:val="24"/>
        </w:rPr>
      </w:pPr>
      <w:r w:rsidRPr="00860DCF">
        <w:rPr>
          <w:b/>
          <w:bCs/>
          <w:color w:val="000000"/>
          <w:sz w:val="24"/>
          <w:szCs w:val="24"/>
        </w:rPr>
        <w:t>Publicidad convencional:</w:t>
      </w:r>
      <w:r w:rsidRPr="00860DCF">
        <w:rPr>
          <w:color w:val="000000"/>
          <w:sz w:val="24"/>
          <w:szCs w:val="24"/>
        </w:rPr>
        <w:t xml:space="preserve"> Se mantiene una estrecha relación con los </w:t>
      </w:r>
      <w:r w:rsidRPr="00860DCF">
        <w:rPr>
          <w:b/>
          <w:bCs/>
          <w:color w:val="000000"/>
          <w:sz w:val="24"/>
          <w:szCs w:val="24"/>
        </w:rPr>
        <w:t>medios de comunicación locales y regionales</w:t>
      </w:r>
      <w:r w:rsidRPr="00860DCF">
        <w:rPr>
          <w:color w:val="000000"/>
          <w:sz w:val="24"/>
          <w:szCs w:val="24"/>
        </w:rPr>
        <w:t xml:space="preserve"> a través de colaboraciones para proyectos y programas puntuales donde además participamos activamente a través de intervenciones y declaraciones.</w:t>
      </w:r>
    </w:p>
    <w:p w14:paraId="506FE50B" w14:textId="77777777" w:rsidR="00D25BE2" w:rsidRPr="00D0044C" w:rsidRDefault="00D25BE2" w:rsidP="00D25BE2">
      <w:pPr>
        <w:pStyle w:val="Prrafodelista"/>
        <w:ind w:left="993"/>
        <w:jc w:val="both"/>
        <w:rPr>
          <w:sz w:val="24"/>
          <w:szCs w:val="24"/>
        </w:rPr>
      </w:pPr>
      <w:r w:rsidRPr="00860DCF">
        <w:rPr>
          <w:color w:val="000000"/>
          <w:sz w:val="24"/>
          <w:szCs w:val="24"/>
        </w:rPr>
        <w:t>Las campañas publicitarias se contratan dentro de programas específicos en los que se contemplan partidas publicitarias.</w:t>
      </w:r>
      <w:r>
        <w:rPr>
          <w:color w:val="000000"/>
          <w:sz w:val="24"/>
          <w:szCs w:val="24"/>
        </w:rPr>
        <w:t xml:space="preserve"> </w:t>
      </w:r>
    </w:p>
    <w:p w14:paraId="793BD002" w14:textId="77777777" w:rsidR="00D25BE2" w:rsidRPr="0081643B" w:rsidRDefault="00D25BE2" w:rsidP="00D25BE2">
      <w:pPr>
        <w:ind w:left="1224"/>
        <w:rPr>
          <w:b/>
          <w:sz w:val="24"/>
          <w:szCs w:val="24"/>
          <w:highlight w:val="yellow"/>
        </w:rPr>
      </w:pPr>
    </w:p>
    <w:bookmarkEnd w:id="6"/>
    <w:bookmarkEnd w:id="7"/>
    <w:bookmarkEnd w:id="8"/>
    <w:p w14:paraId="65CA1459" w14:textId="77777777" w:rsidR="00C27871" w:rsidRDefault="00C27871" w:rsidP="00F7111A">
      <w:pPr>
        <w:numPr>
          <w:ilvl w:val="2"/>
          <w:numId w:val="11"/>
        </w:numPr>
        <w:rPr>
          <w:b/>
          <w:sz w:val="24"/>
          <w:szCs w:val="24"/>
        </w:rPr>
      </w:pPr>
      <w:r w:rsidRPr="00C27871">
        <w:rPr>
          <w:b/>
          <w:sz w:val="24"/>
          <w:szCs w:val="24"/>
        </w:rPr>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482B72DD" w:rsidR="00BC109F" w:rsidRPr="00BF645D" w:rsidRDefault="00933B17" w:rsidP="00933B17">
      <w:pPr>
        <w:ind w:left="1416"/>
        <w:jc w:val="both"/>
        <w:rPr>
          <w:sz w:val="24"/>
          <w:szCs w:val="24"/>
        </w:rPr>
      </w:pPr>
      <w:r w:rsidRPr="00BF645D">
        <w:rPr>
          <w:sz w:val="24"/>
          <w:szCs w:val="24"/>
        </w:rPr>
        <w:t>La Cámara está sometida a la tutela de la</w:t>
      </w:r>
      <w:r w:rsidR="008749B8" w:rsidRPr="00BF645D">
        <w:rPr>
          <w:sz w:val="24"/>
          <w:szCs w:val="24"/>
        </w:rPr>
        <w:t xml:space="preserve"> Consejería del Gobierno de Canarias competente en materia de comercio (Consejería de Empleo, Industria y Comercio)</w:t>
      </w:r>
      <w:r w:rsidR="00BC1CE2" w:rsidRPr="00BF645D">
        <w:rPr>
          <w:sz w:val="24"/>
          <w:szCs w:val="24"/>
        </w:rPr>
        <w:t>,</w:t>
      </w:r>
      <w:r w:rsidRPr="00BF645D">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sidRPr="00BF645D">
        <w:rPr>
          <w:sz w:val="24"/>
          <w:szCs w:val="24"/>
        </w:rPr>
        <w:t>L</w:t>
      </w:r>
      <w:r w:rsidR="00D6038E" w:rsidRPr="00BF645D">
        <w:rPr>
          <w:sz w:val="24"/>
          <w:szCs w:val="24"/>
        </w:rPr>
        <w:t xml:space="preserve">as cuentas de la Cámara están sometidas a una auditoría externa </w:t>
      </w:r>
      <w:r w:rsidR="00BC1CE2" w:rsidRPr="00BF645D">
        <w:rPr>
          <w:sz w:val="24"/>
          <w:szCs w:val="24"/>
        </w:rPr>
        <w:t xml:space="preserve">independiente </w:t>
      </w:r>
      <w:r w:rsidR="00D6038E" w:rsidRPr="00BF645D">
        <w:rPr>
          <w:sz w:val="24"/>
          <w:szCs w:val="24"/>
        </w:rPr>
        <w:t xml:space="preserve">por parte de la empresa </w:t>
      </w:r>
      <w:r w:rsidR="00E046FA" w:rsidRPr="00BF645D">
        <w:rPr>
          <w:sz w:val="24"/>
          <w:szCs w:val="24"/>
        </w:rPr>
        <w:t>CAPITAL CONSULTING AUDITORIA Y GESTIÓN SLP</w:t>
      </w:r>
      <w:r w:rsidR="00BC1CE2" w:rsidRPr="00BF645D">
        <w:rPr>
          <w:sz w:val="24"/>
          <w:szCs w:val="24"/>
        </w:rPr>
        <w:t xml:space="preserve"> (ROAC S</w:t>
      </w:r>
      <w:r w:rsidR="00E046FA" w:rsidRPr="00BF645D">
        <w:rPr>
          <w:sz w:val="24"/>
          <w:szCs w:val="24"/>
        </w:rPr>
        <w:t>2167</w:t>
      </w:r>
      <w:r w:rsidR="00BC1CE2" w:rsidRPr="00BF645D">
        <w:rPr>
          <w:sz w:val="24"/>
          <w:szCs w:val="24"/>
        </w:rPr>
        <w:t>)</w:t>
      </w:r>
      <w:r w:rsidRPr="00BF645D">
        <w:rPr>
          <w:sz w:val="24"/>
          <w:szCs w:val="24"/>
        </w:rPr>
        <w:t>,</w:t>
      </w:r>
      <w:r w:rsidR="00D6038E" w:rsidRPr="00BF645D">
        <w:rPr>
          <w:sz w:val="24"/>
          <w:szCs w:val="24"/>
        </w:rPr>
        <w:t xml:space="preserve"> y </w:t>
      </w:r>
      <w:r w:rsidR="00BD59F4" w:rsidRPr="00BF645D">
        <w:rPr>
          <w:sz w:val="24"/>
          <w:szCs w:val="24"/>
        </w:rPr>
        <w:t>en lo que s</w:t>
      </w:r>
      <w:r w:rsidR="00BC1CE2" w:rsidRPr="00BF645D">
        <w:rPr>
          <w:sz w:val="24"/>
          <w:szCs w:val="24"/>
        </w:rPr>
        <w:t>e refiere a los fondos públicos</w:t>
      </w:r>
      <w:r w:rsidR="00BD59F4" w:rsidRPr="00BF645D">
        <w:rPr>
          <w:sz w:val="24"/>
          <w:szCs w:val="24"/>
        </w:rPr>
        <w:t xml:space="preserve"> su destino está fiscalizado por </w:t>
      </w:r>
      <w:r w:rsidR="00BC1CE2" w:rsidRPr="00BF645D">
        <w:rPr>
          <w:sz w:val="24"/>
          <w:szCs w:val="24"/>
        </w:rPr>
        <w:t xml:space="preserve">la Audiencia de Cuentas de Canarias. </w:t>
      </w:r>
      <w:r w:rsidRPr="00BF645D">
        <w:rPr>
          <w:sz w:val="24"/>
          <w:szCs w:val="24"/>
        </w:rPr>
        <w:t>Además</w:t>
      </w:r>
      <w:r w:rsidR="00BC1CE2" w:rsidRPr="00BF645D">
        <w:rPr>
          <w:sz w:val="24"/>
          <w:szCs w:val="24"/>
        </w:rPr>
        <w:t>, algunos de los servicios realizados por parte de la Cámara de Comercio de Lanzarote subvencionados mediante fondos públicos deben pasar igualmente por una auditoría específica externa independiente</w:t>
      </w:r>
      <w:r>
        <w:rPr>
          <w:sz w:val="24"/>
          <w:szCs w:val="24"/>
        </w:rPr>
        <w:t xml:space="preserve"> designada por el organismo que concede la subvención</w:t>
      </w:r>
      <w:r w:rsidR="00BC1CE2">
        <w:rPr>
          <w:sz w:val="24"/>
          <w:szCs w:val="24"/>
        </w:rPr>
        <w:t>.</w:t>
      </w:r>
    </w:p>
    <w:p w14:paraId="5DF4C7E8" w14:textId="77777777" w:rsidR="00D6038E" w:rsidRDefault="00D6038E" w:rsidP="00933B17">
      <w:pPr>
        <w:ind w:left="1416"/>
        <w:jc w:val="both"/>
        <w:rPr>
          <w:sz w:val="24"/>
          <w:szCs w:val="24"/>
        </w:rPr>
      </w:pPr>
      <w:r>
        <w:rPr>
          <w:sz w:val="24"/>
          <w:szCs w:val="24"/>
        </w:rPr>
        <w:t xml:space="preserve">Las cuentas anuales junto con el informe de auditoría y el presente </w:t>
      </w:r>
      <w:proofErr w:type="gramStart"/>
      <w:r>
        <w:rPr>
          <w:sz w:val="24"/>
          <w:szCs w:val="24"/>
        </w:rPr>
        <w:t>informe,</w:t>
      </w:r>
      <w:proofErr w:type="gramEnd"/>
      <w:r>
        <w:rPr>
          <w:sz w:val="24"/>
          <w:szCs w:val="24"/>
        </w:rPr>
        <w:t xml:space="preserv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045CDFE0" w14:textId="1A11A955" w:rsidR="00BF645D" w:rsidRDefault="00BF645D">
      <w:pPr>
        <w:spacing w:after="0" w:line="240" w:lineRule="auto"/>
        <w:rPr>
          <w:b/>
          <w:sz w:val="44"/>
          <w:szCs w:val="44"/>
        </w:rPr>
      </w:pPr>
      <w:r>
        <w:rPr>
          <w:b/>
          <w:sz w:val="44"/>
          <w:szCs w:val="44"/>
        </w:rPr>
        <w:br w:type="page"/>
      </w:r>
    </w:p>
    <w:p w14:paraId="7A053B7C" w14:textId="21869110"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201</w:t>
      </w:r>
      <w:r w:rsidR="0081643B">
        <w:rPr>
          <w:b/>
          <w:sz w:val="44"/>
          <w:szCs w:val="44"/>
        </w:rPr>
        <w:t>9</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0A9F784C" w:rsidR="003876E1" w:rsidRDefault="00B21609" w:rsidP="00963394">
      <w:pPr>
        <w:ind w:left="360"/>
        <w:jc w:val="both"/>
        <w:rPr>
          <w:sz w:val="24"/>
          <w:szCs w:val="24"/>
        </w:rPr>
      </w:pPr>
      <w:r>
        <w:rPr>
          <w:sz w:val="24"/>
          <w:szCs w:val="24"/>
        </w:rPr>
        <w:t>E</w:t>
      </w:r>
      <w:r w:rsidR="003876E1" w:rsidRPr="00B90585">
        <w:rPr>
          <w:sz w:val="24"/>
          <w:szCs w:val="24"/>
        </w:rPr>
        <w:t>l Pleno de la Cámara</w:t>
      </w:r>
      <w:r>
        <w:rPr>
          <w:sz w:val="24"/>
          <w:szCs w:val="24"/>
        </w:rPr>
        <w:t xml:space="preserve"> está </w:t>
      </w:r>
      <w:r w:rsidR="003876E1" w:rsidRPr="00B90585">
        <w:rPr>
          <w:sz w:val="24"/>
          <w:szCs w:val="24"/>
        </w:rPr>
        <w:t xml:space="preserve">compuesto por </w:t>
      </w:r>
      <w:r w:rsidR="00CB4958">
        <w:rPr>
          <w:sz w:val="24"/>
          <w:szCs w:val="24"/>
        </w:rPr>
        <w:t>46</w:t>
      </w:r>
      <w:r w:rsidR="003876E1" w:rsidRPr="00B90585">
        <w:rPr>
          <w:sz w:val="24"/>
          <w:szCs w:val="24"/>
        </w:rPr>
        <w:t xml:space="preserve"> </w:t>
      </w:r>
      <w:r w:rsidR="003876E1" w:rsidRPr="00E046FA">
        <w:rPr>
          <w:sz w:val="24"/>
          <w:szCs w:val="24"/>
        </w:rPr>
        <w:t>vocales</w:t>
      </w:r>
      <w:r w:rsidRPr="00E046FA">
        <w:rPr>
          <w:sz w:val="24"/>
          <w:szCs w:val="24"/>
        </w:rPr>
        <w:t xml:space="preserve"> y en el año </w:t>
      </w:r>
      <w:r w:rsidR="00CB4958" w:rsidRPr="00E046FA">
        <w:rPr>
          <w:sz w:val="24"/>
          <w:szCs w:val="24"/>
        </w:rPr>
        <w:t>201</w:t>
      </w:r>
      <w:r w:rsidR="0081643B">
        <w:rPr>
          <w:sz w:val="24"/>
          <w:szCs w:val="24"/>
        </w:rPr>
        <w:t>9</w:t>
      </w:r>
      <w:r w:rsidRPr="00E046FA">
        <w:rPr>
          <w:sz w:val="24"/>
          <w:szCs w:val="24"/>
        </w:rPr>
        <w:t xml:space="preserve"> </w:t>
      </w:r>
      <w:r w:rsidR="00963394" w:rsidRPr="00E046FA">
        <w:rPr>
          <w:sz w:val="24"/>
          <w:szCs w:val="24"/>
        </w:rPr>
        <w:t>sus miembros</w:t>
      </w:r>
      <w:r w:rsidR="00963394">
        <w:rPr>
          <w:sz w:val="24"/>
          <w:szCs w:val="24"/>
        </w:rPr>
        <w:t xml:space="preserve"> son los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62EA58BC" w:rsidR="005749B8" w:rsidRPr="005749B8" w:rsidRDefault="005749B8" w:rsidP="005749B8">
            <w:pPr>
              <w:spacing w:after="0" w:line="240" w:lineRule="auto"/>
              <w:rPr>
                <w:rFonts w:asciiTheme="minorHAnsi" w:hAnsiTheme="minorHAnsi"/>
              </w:rPr>
            </w:pPr>
            <w:r w:rsidRPr="005749B8">
              <w:rPr>
                <w:rFonts w:asciiTheme="minorHAnsi" w:hAnsiTheme="minorHAnsi"/>
              </w:rPr>
              <w:t>Doña Sarai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Juan Jos￩ Pacheco"/>
              </w:smartTagPr>
              <w:r w:rsidRPr="005749B8">
                <w:rPr>
                  <w:rFonts w:asciiTheme="minorHAnsi" w:hAnsiTheme="minorHAnsi"/>
                </w:rPr>
                <w:t xml:space="preserve">Juan </w:t>
              </w:r>
              <w:smartTag w:uri="urn:schemas-microsoft-com:office:smarttags" w:element="PersonName">
                <w:smartTagPr>
                  <w:attr w:name="ProductID" w:val="Jos￩ Pacheco Mesa"/>
                </w:smartTagPr>
                <w:r w:rsidRPr="005749B8">
                  <w:rPr>
                    <w:rFonts w:asciiTheme="minorHAnsi" w:hAnsiTheme="minorHAnsi"/>
                  </w:rPr>
                  <w:t>José Pacheco</w:t>
                </w:r>
              </w:smartTag>
            </w:smartTag>
            <w:r w:rsidRPr="005749B8">
              <w:rPr>
                <w:rFonts w:asciiTheme="minorHAnsi" w:hAnsiTheme="minorHAnsi"/>
              </w:rPr>
              <w:t xml:space="preserve">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Honorio Garc￭a"/>
              </w:smartTagPr>
              <w:r w:rsidRPr="005749B8">
                <w:rPr>
                  <w:rFonts w:asciiTheme="minorHAnsi" w:hAnsiTheme="minorHAnsi"/>
                </w:rPr>
                <w:t>Honorio García</w:t>
              </w:r>
            </w:smartTag>
            <w:r w:rsidRPr="005749B8">
              <w:rPr>
                <w:rFonts w:asciiTheme="minorHAnsi" w:hAnsiTheme="minorHAnsi"/>
              </w:rPr>
              <w:t xml:space="preserve">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Jos￩ Manuel V￡zquez"/>
              </w:smartTagPr>
              <w:r w:rsidRPr="005749B8">
                <w:rPr>
                  <w:rFonts w:asciiTheme="minorHAnsi" w:hAnsiTheme="minorHAnsi"/>
                  <w:b/>
                </w:rPr>
                <w:t>José Manuel Vázquez</w:t>
              </w:r>
            </w:smartTag>
            <w:r w:rsidRPr="005749B8">
              <w:rPr>
                <w:rFonts w:asciiTheme="minorHAnsi" w:hAnsiTheme="minorHAnsi"/>
                <w:b/>
              </w:rPr>
              <w:t xml:space="preserve">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Manuel </w:t>
            </w:r>
            <w:smartTag w:uri="urn:schemas-microsoft-com:office:smarttags" w:element="PersonName">
              <w:smartTagPr>
                <w:attr w:name="ProductID" w:val="Juan Viera Ram￭rez"/>
              </w:smartTagPr>
              <w:smartTag w:uri="urn:schemas-microsoft-com:office:smarttags" w:element="PersonName">
                <w:smartTagPr>
                  <w:attr w:name="ProductID" w:val="Juan Viera"/>
                </w:smartTagPr>
                <w:r w:rsidRPr="005749B8">
                  <w:rPr>
                    <w:rFonts w:asciiTheme="minorHAnsi" w:hAnsiTheme="minorHAnsi"/>
                  </w:rPr>
                  <w:t>Juan Viera</w:t>
                </w:r>
              </w:smartTag>
              <w:r w:rsidRPr="005749B8">
                <w:rPr>
                  <w:rFonts w:asciiTheme="minorHAnsi" w:hAnsiTheme="minorHAnsi"/>
                </w:rPr>
                <w:t xml:space="preserve"> Ramírez</w:t>
              </w:r>
            </w:smartTag>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Nicol￡s Santana"/>
              </w:smartTagPr>
              <w:r w:rsidRPr="005749B8">
                <w:rPr>
                  <w:rFonts w:asciiTheme="minorHAnsi" w:hAnsiTheme="minorHAnsi"/>
                </w:rPr>
                <w:t>Nicolás Santana</w:t>
              </w:r>
            </w:smartTag>
            <w:r w:rsidRPr="005749B8">
              <w:rPr>
                <w:rFonts w:asciiTheme="minorHAnsi" w:hAnsiTheme="minorHAnsi"/>
              </w:rPr>
              <w:t xml:space="preserve">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Miguel Cabrera"/>
              </w:smartTagPr>
              <w:r w:rsidRPr="000F4B8D">
                <w:rPr>
                  <w:rFonts w:asciiTheme="minorHAnsi" w:hAnsiTheme="minorHAnsi"/>
                </w:rPr>
                <w:t>Miguel Cabrera</w:t>
              </w:r>
            </w:smartTag>
            <w:r w:rsidRPr="000F4B8D">
              <w:rPr>
                <w:rFonts w:asciiTheme="minorHAnsi" w:hAnsiTheme="minorHAnsi"/>
              </w:rPr>
              <w:t xml:space="preserve"> </w:t>
            </w:r>
            <w:proofErr w:type="spellStart"/>
            <w:r w:rsidRPr="000F4B8D">
              <w:rPr>
                <w:rFonts w:asciiTheme="minorHAnsi" w:hAnsiTheme="minorHAnsi"/>
              </w:rPr>
              <w:t>Cabrera</w:t>
            </w:r>
            <w:proofErr w:type="spellEnd"/>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Neftal￭ Acosta Morales"/>
              </w:smartTagPr>
              <w:smartTag w:uri="urn:schemas-microsoft-com:office:smarttags" w:element="PersonName">
                <w:smartTagPr>
                  <w:attr w:name="ProductID" w:val="Neftal￭ Acosta"/>
                </w:smartTagPr>
                <w:r w:rsidRPr="000F4B8D">
                  <w:rPr>
                    <w:rFonts w:asciiTheme="minorHAnsi" w:hAnsiTheme="minorHAnsi"/>
                  </w:rPr>
                  <w:t>Neftalí Acosta</w:t>
                </w:r>
              </w:smartTag>
              <w:r w:rsidRPr="000F4B8D">
                <w:rPr>
                  <w:rFonts w:asciiTheme="minorHAnsi" w:hAnsiTheme="minorHAnsi"/>
                </w:rPr>
                <w:t xml:space="preserve"> Morales</w:t>
              </w:r>
            </w:smartTag>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 xml:space="preserve">D. </w:t>
            </w:r>
            <w:smartTag w:uri="urn:schemas-microsoft-com:office:smarttags" w:element="PersonName">
              <w:smartTagPr>
                <w:attr w:name="ProductID" w:val="Jes￺s Rafael P￩rez"/>
              </w:smartTagPr>
              <w:r w:rsidRPr="000F4B8D">
                <w:rPr>
                  <w:rFonts w:asciiTheme="minorHAnsi" w:hAnsiTheme="minorHAnsi"/>
                  <w:lang w:val="fr-FR"/>
                </w:rPr>
                <w:t>Jesús Rafael Pérez</w:t>
              </w:r>
            </w:smartTag>
            <w:r w:rsidRPr="000F4B8D">
              <w:rPr>
                <w:rFonts w:asciiTheme="minorHAnsi" w:hAnsiTheme="minorHAnsi"/>
                <w:lang w:val="fr-FR"/>
              </w:rPr>
              <w:t xml:space="preserve">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Luis </w:t>
            </w:r>
            <w:smartTag w:uri="urn:schemas-microsoft-com:office:smarttags" w:element="PersonName">
              <w:smartTagPr>
                <w:attr w:name="ProductID" w:val="Miguel Morales"/>
              </w:smartTagPr>
              <w:r w:rsidRPr="000F4B8D">
                <w:rPr>
                  <w:rFonts w:asciiTheme="minorHAnsi" w:hAnsiTheme="minorHAnsi"/>
                </w:rPr>
                <w:t>Miguel Morales</w:t>
              </w:r>
            </w:smartTag>
            <w:r w:rsidRPr="000F4B8D">
              <w:rPr>
                <w:rFonts w:asciiTheme="minorHAnsi" w:hAnsiTheme="minorHAnsi"/>
              </w:rPr>
              <w:t xml:space="preserve">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lix Rodr￭guez"/>
              </w:smartTagPr>
              <w:r w:rsidRPr="00C904F8">
                <w:rPr>
                  <w:rFonts w:asciiTheme="minorHAnsi" w:hAnsiTheme="minorHAnsi"/>
                </w:rPr>
                <w:t>Félix Rodríguez</w:t>
              </w:r>
            </w:smartTag>
            <w:r w:rsidRPr="00C904F8">
              <w:rPr>
                <w:rFonts w:asciiTheme="minorHAnsi" w:hAnsiTheme="minorHAnsi"/>
              </w:rPr>
              <w:t xml:space="preserve">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Antonio Cruz"/>
              </w:smartTagPr>
              <w:r w:rsidRPr="00C904F8">
                <w:rPr>
                  <w:rFonts w:asciiTheme="minorHAnsi" w:hAnsiTheme="minorHAnsi"/>
                </w:rPr>
                <w:t>Antonio Cruz</w:t>
              </w:r>
            </w:smartTag>
            <w:r w:rsidRPr="00C904F8">
              <w:rPr>
                <w:rFonts w:asciiTheme="minorHAnsi" w:hAnsiTheme="minorHAnsi"/>
              </w:rPr>
              <w:t xml:space="preserve">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Doña </w:t>
            </w:r>
            <w:smartTag w:uri="urn:schemas-microsoft-com:office:smarttags" w:element="PersonName">
              <w:smartTagPr>
                <w:attr w:name="ProductID" w:val="Carmen Martin￳n Ram￭rez"/>
              </w:smartTagPr>
              <w:r w:rsidRPr="00C904F8">
                <w:rPr>
                  <w:rFonts w:asciiTheme="minorHAnsi" w:hAnsiTheme="minorHAnsi"/>
                </w:rPr>
                <w:t xml:space="preserve">Carmen </w:t>
              </w:r>
              <w:proofErr w:type="spellStart"/>
              <w:r w:rsidRPr="00C904F8">
                <w:rPr>
                  <w:rFonts w:asciiTheme="minorHAnsi" w:hAnsiTheme="minorHAnsi"/>
                </w:rPr>
                <w:t>Martinón</w:t>
              </w:r>
              <w:proofErr w:type="spellEnd"/>
              <w:r w:rsidRPr="00C904F8">
                <w:rPr>
                  <w:rFonts w:asciiTheme="minorHAnsi" w:hAnsiTheme="minorHAnsi"/>
                </w:rPr>
                <w:t xml:space="preserve"> Ramírez</w:t>
              </w:r>
            </w:smartTag>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avier Betancort"/>
              </w:smartTagPr>
              <w:r w:rsidRPr="00C904F8">
                <w:rPr>
                  <w:rFonts w:asciiTheme="minorHAnsi" w:hAnsiTheme="minorHAnsi"/>
                </w:rPr>
                <w:t>Javier Betancort</w:t>
              </w:r>
            </w:smartTag>
            <w:r w:rsidRPr="00C904F8">
              <w:rPr>
                <w:rFonts w:asciiTheme="minorHAnsi" w:hAnsiTheme="minorHAnsi"/>
              </w:rPr>
              <w:t xml:space="preserve"> </w:t>
            </w:r>
            <w:proofErr w:type="spellStart"/>
            <w:r w:rsidRPr="00C904F8">
              <w:rPr>
                <w:rFonts w:asciiTheme="minorHAnsi" w:hAnsiTheme="minorHAnsi"/>
              </w:rPr>
              <w:t>Tubau</w:t>
            </w:r>
            <w:proofErr w:type="spellEnd"/>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os￩ Manuel Rodr￭guez"/>
              </w:smartTagPr>
              <w:r w:rsidRPr="00C904F8">
                <w:rPr>
                  <w:rFonts w:asciiTheme="minorHAnsi" w:hAnsiTheme="minorHAnsi"/>
                </w:rPr>
                <w:t>José Manuel Rodríguez</w:t>
              </w:r>
            </w:smartTag>
            <w:r w:rsidRPr="00C904F8">
              <w:rPr>
                <w:rFonts w:asciiTheme="minorHAnsi" w:hAnsiTheme="minorHAnsi"/>
              </w:rPr>
              <w:t xml:space="preserve">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Luis </w:t>
            </w:r>
            <w:smartTag w:uri="urn:schemas-microsoft-com:office:smarttags" w:element="PersonName">
              <w:smartTagPr>
                <w:attr w:name="ProductID" w:val="Miguel Cabrera"/>
              </w:smartTagPr>
              <w:r w:rsidRPr="00C904F8">
                <w:rPr>
                  <w:rFonts w:asciiTheme="minorHAnsi" w:hAnsiTheme="minorHAnsi"/>
                </w:rPr>
                <w:t>Miguel Cabrera</w:t>
              </w:r>
            </w:smartTag>
            <w:r w:rsidRPr="00C904F8">
              <w:rPr>
                <w:rFonts w:asciiTheme="minorHAnsi" w:hAnsiTheme="minorHAnsi"/>
              </w:rPr>
              <w:t xml:space="preserve">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Ismael Villalba"/>
              </w:smartTagPr>
              <w:r w:rsidRPr="00C904F8">
                <w:rPr>
                  <w:rFonts w:asciiTheme="minorHAnsi" w:hAnsiTheme="minorHAnsi"/>
                </w:rPr>
                <w:t>Ismael Villalba</w:t>
              </w:r>
            </w:smartTag>
            <w:r w:rsidRPr="00C904F8">
              <w:rPr>
                <w:rFonts w:asciiTheme="minorHAnsi" w:hAnsiTheme="minorHAnsi"/>
              </w:rPr>
              <w:t xml:space="preserve">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r w:rsidRPr="00C904F8">
                <w:rPr>
                  <w:rFonts w:asciiTheme="minorHAnsi" w:hAnsiTheme="minorHAnsi"/>
                </w:rPr>
                <w:t>Cándido Armas</w:t>
              </w:r>
            </w:smartTag>
            <w:r w:rsidRPr="00C904F8">
              <w:rPr>
                <w:rFonts w:asciiTheme="minorHAnsi" w:hAnsiTheme="minorHAnsi"/>
              </w:rPr>
              <w:t xml:space="preserve">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lastRenderedPageBreak/>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ederico Toledo"/>
              </w:smartTagPr>
              <w:r w:rsidRPr="00C904F8">
                <w:rPr>
                  <w:rFonts w:asciiTheme="minorHAnsi" w:hAnsiTheme="minorHAnsi"/>
                </w:rPr>
                <w:t>Federico Toledo</w:t>
              </w:r>
            </w:smartTag>
            <w:r w:rsidRPr="00C904F8">
              <w:rPr>
                <w:rFonts w:asciiTheme="minorHAnsi" w:hAnsiTheme="minorHAnsi"/>
              </w:rPr>
              <w:t xml:space="preserve">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Bienvenido Saavedra"/>
              </w:smartTagPr>
              <w:r w:rsidRPr="00C904F8">
                <w:rPr>
                  <w:rFonts w:asciiTheme="minorHAnsi" w:hAnsiTheme="minorHAnsi"/>
                </w:rPr>
                <w:t>Bienvenido Saavedra</w:t>
              </w:r>
            </w:smartTag>
            <w:r w:rsidRPr="00C904F8">
              <w:rPr>
                <w:rFonts w:asciiTheme="minorHAnsi" w:hAnsiTheme="minorHAnsi"/>
              </w:rPr>
              <w:t xml:space="preserve">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ictoriano Elvira"/>
              </w:smartTagPr>
              <w:r w:rsidRPr="00C904F8">
                <w:rPr>
                  <w:rFonts w:asciiTheme="minorHAnsi" w:hAnsiTheme="minorHAnsi"/>
                </w:rPr>
                <w:t>Victoriano Elvira</w:t>
              </w:r>
            </w:smartTag>
            <w:r w:rsidRPr="00C904F8">
              <w:rPr>
                <w:rFonts w:asciiTheme="minorHAnsi" w:hAnsiTheme="minorHAnsi"/>
              </w:rPr>
              <w:t xml:space="preserve">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Manuel Poyato"/>
              </w:smartTagPr>
              <w:r w:rsidRPr="00C904F8">
                <w:rPr>
                  <w:rFonts w:asciiTheme="minorHAnsi" w:hAnsiTheme="minorHAnsi"/>
                </w:rPr>
                <w:t>Manuel Poyato</w:t>
              </w:r>
            </w:smartTag>
            <w:r w:rsidRPr="00C904F8">
              <w:rPr>
                <w:rFonts w:asciiTheme="minorHAnsi" w:hAnsiTheme="minorHAnsi"/>
              </w:rPr>
              <w:t xml:space="preserve">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Rafael Lasso"/>
              </w:smartTagPr>
              <w:r w:rsidRPr="00C904F8">
                <w:rPr>
                  <w:rFonts w:asciiTheme="minorHAnsi" w:hAnsiTheme="minorHAnsi"/>
                </w:rPr>
                <w:t>Rafael Lasso</w:t>
              </w:r>
            </w:smartTag>
            <w:r w:rsidRPr="00C904F8">
              <w:rPr>
                <w:rFonts w:asciiTheme="minorHAnsi" w:hAnsiTheme="minorHAnsi"/>
              </w:rPr>
              <w:t xml:space="preserve">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Orlando San Luis"/>
              </w:smartTagPr>
              <w:r w:rsidRPr="00C904F8">
                <w:rPr>
                  <w:rFonts w:asciiTheme="minorHAnsi" w:hAnsiTheme="minorHAnsi"/>
                </w:rPr>
                <w:t>Orlando San Luis</w:t>
              </w:r>
            </w:smartTag>
            <w:r w:rsidRPr="00C904F8">
              <w:rPr>
                <w:rFonts w:asciiTheme="minorHAnsi" w:hAnsiTheme="minorHAnsi"/>
              </w:rPr>
              <w:t xml:space="preserve">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alent￭n Clavijo"/>
              </w:smartTagPr>
              <w:r w:rsidRPr="00C904F8">
                <w:rPr>
                  <w:rFonts w:asciiTheme="minorHAnsi" w:hAnsiTheme="minorHAnsi"/>
                </w:rPr>
                <w:t>Valentín Clavijo</w:t>
              </w:r>
            </w:smartTag>
            <w:r w:rsidRPr="00C904F8">
              <w:rPr>
                <w:rFonts w:asciiTheme="minorHAnsi" w:hAnsiTheme="minorHAnsi"/>
              </w:rPr>
              <w:t xml:space="preserve">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Beatriz Salazar"/>
              </w:smartTagPr>
              <w:r w:rsidRPr="005749B8">
                <w:rPr>
                  <w:rFonts w:asciiTheme="minorHAnsi" w:hAnsiTheme="minorHAnsi"/>
                  <w:b/>
                </w:rPr>
                <w:t>Beatriz Salazar</w:t>
              </w:r>
            </w:smartTag>
            <w:r w:rsidRPr="005749B8">
              <w:rPr>
                <w:rFonts w:asciiTheme="minorHAnsi" w:hAnsiTheme="minorHAnsi"/>
                <w:b/>
              </w:rPr>
              <w:t xml:space="preserve">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 xml:space="preserve">D. </w:t>
            </w:r>
            <w:smartTag w:uri="urn:schemas-microsoft-com:office:smarttags" w:element="PersonName">
              <w:smartTagPr>
                <w:attr w:name="ProductID" w:val="Agust￭n M￡rquez Fern￡ndez"/>
              </w:smartTagPr>
              <w:smartTag w:uri="urn:schemas-microsoft-com:office:smarttags" w:element="PersonName">
                <w:smartTagPr>
                  <w:attr w:name="ProductID" w:val="Agust￭n M￡rquez"/>
                </w:smartTagPr>
                <w:r w:rsidRPr="005749B8">
                  <w:rPr>
                    <w:rFonts w:asciiTheme="minorHAnsi" w:hAnsiTheme="minorHAnsi"/>
                    <w:b/>
                  </w:rPr>
                  <w:t>Agustín Márquez</w:t>
                </w:r>
              </w:smartTag>
              <w:r w:rsidRPr="005749B8">
                <w:rPr>
                  <w:rFonts w:asciiTheme="minorHAnsi" w:hAnsiTheme="minorHAnsi"/>
                  <w:b/>
                </w:rPr>
                <w:t xml:space="preserve"> Fernández</w:t>
              </w:r>
            </w:smartTag>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Amado Quintana"/>
              </w:smartTagPr>
              <w:r w:rsidRPr="005749B8">
                <w:rPr>
                  <w:rFonts w:asciiTheme="minorHAnsi" w:hAnsiTheme="minorHAnsi"/>
                  <w:b/>
                </w:rPr>
                <w:t>Amado Quintana</w:t>
              </w:r>
            </w:smartTag>
            <w:r w:rsidRPr="005749B8">
              <w:rPr>
                <w:rFonts w:asciiTheme="minorHAnsi" w:hAnsiTheme="minorHAnsi"/>
                <w:b/>
              </w:rPr>
              <w:t xml:space="preserve">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Susana P￩rez"/>
              </w:smartTagPr>
              <w:r w:rsidRPr="005749B8">
                <w:rPr>
                  <w:rFonts w:asciiTheme="minorHAnsi" w:hAnsiTheme="minorHAnsi"/>
                  <w:b/>
                </w:rPr>
                <w:t>Susana Pérez</w:t>
              </w:r>
            </w:smartTag>
            <w:r w:rsidRPr="005749B8">
              <w:rPr>
                <w:rFonts w:asciiTheme="minorHAnsi" w:hAnsiTheme="minorHAnsi"/>
                <w:b/>
              </w:rPr>
              <w:t xml:space="preserve">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 xml:space="preserve">Explotaciones hoteleras, </w:t>
            </w:r>
            <w:proofErr w:type="spellStart"/>
            <w:r w:rsidRPr="00C904F8">
              <w:rPr>
                <w:sz w:val="20"/>
                <w:szCs w:val="20"/>
              </w:rPr>
              <w:t>extrahoteleras</w:t>
            </w:r>
            <w:proofErr w:type="spellEnd"/>
            <w:r w:rsidRPr="00C904F8">
              <w:rPr>
                <w:sz w:val="20"/>
                <w:szCs w:val="20"/>
              </w:rPr>
              <w:t xml:space="preserve">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lastRenderedPageBreak/>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202D3A7F" w:rsidR="007E052E" w:rsidRPr="00F7111A" w:rsidRDefault="003F7809" w:rsidP="003F7809">
      <w:pPr>
        <w:ind w:left="357"/>
        <w:jc w:val="both"/>
        <w:rPr>
          <w:sz w:val="24"/>
          <w:szCs w:val="24"/>
        </w:rPr>
      </w:pPr>
      <w:r w:rsidRPr="00F7111A">
        <w:rPr>
          <w:sz w:val="24"/>
          <w:szCs w:val="24"/>
        </w:rPr>
        <w:t>Durante la anualidad 201</w:t>
      </w:r>
      <w:r w:rsidR="0081643B">
        <w:rPr>
          <w:sz w:val="24"/>
          <w:szCs w:val="24"/>
        </w:rPr>
        <w:t>9</w:t>
      </w:r>
      <w:r w:rsidRPr="00F7111A">
        <w:rPr>
          <w:sz w:val="24"/>
          <w:szCs w:val="24"/>
        </w:rPr>
        <w:t xml:space="preserve"> </w:t>
      </w:r>
      <w:r w:rsidR="00DB1DF1" w:rsidRPr="00F7111A">
        <w:rPr>
          <w:sz w:val="24"/>
          <w:szCs w:val="24"/>
        </w:rPr>
        <w:t>la composición del Pleno de la Cámara de Comercio no ha experimentado ningún cambio.</w:t>
      </w:r>
      <w:r w:rsidR="00AE7844" w:rsidRPr="00F7111A">
        <w:rPr>
          <w:sz w:val="24"/>
          <w:szCs w:val="24"/>
        </w:rPr>
        <w:t xml:space="preserve"> No se ha producido ninguna renuncia ni ningún otro tipo de incidencias. </w:t>
      </w: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77777777" w:rsidR="00734A87" w:rsidRPr="00F7111A" w:rsidRDefault="00734A87" w:rsidP="00734A87">
      <w:pPr>
        <w:ind w:left="360"/>
        <w:jc w:val="both"/>
        <w:rPr>
          <w:sz w:val="24"/>
          <w:szCs w:val="24"/>
        </w:rPr>
      </w:pPr>
      <w:r w:rsidRPr="00F7111A">
        <w:rPr>
          <w:sz w:val="24"/>
          <w:szCs w:val="24"/>
        </w:rPr>
        <w:t xml:space="preserve">El Comité Ejecutivo de la Cámara está compuesto por los </w:t>
      </w:r>
      <w:r w:rsidR="00070773" w:rsidRPr="00F7111A">
        <w:rPr>
          <w:sz w:val="24"/>
          <w:szCs w:val="24"/>
        </w:rPr>
        <w:t>21</w:t>
      </w:r>
      <w:r w:rsidRPr="00F7111A">
        <w:rPr>
          <w:sz w:val="24"/>
          <w:szCs w:val="24"/>
        </w:rPr>
        <w:t xml:space="preserve"> vocales </w:t>
      </w:r>
      <w:r w:rsidR="00953032" w:rsidRPr="00F7111A">
        <w:rPr>
          <w:sz w:val="24"/>
          <w:szCs w:val="24"/>
        </w:rPr>
        <w:t xml:space="preserve">que se relacionan </w:t>
      </w:r>
      <w:r w:rsidRPr="00F7111A">
        <w:rPr>
          <w:sz w:val="24"/>
          <w:szCs w:val="24"/>
        </w:rPr>
        <w:t>a continuación</w:t>
      </w:r>
      <w:r w:rsidR="00953032" w:rsidRPr="00F7111A">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PRESIDENTE                                   D. Jose </w:t>
            </w:r>
            <w:smartTag w:uri="urn:schemas-microsoft-com:office:smarttags" w:element="PersonName">
              <w:smartTagPr>
                <w:attr w:name="ProductID" w:val="Gin￩s Torres"/>
              </w:smartTagPr>
              <w:r w:rsidRPr="00F7111A">
                <w:rPr>
                  <w:rFonts w:asciiTheme="minorHAnsi" w:hAnsiTheme="minorHAnsi"/>
                  <w:b/>
                </w:rPr>
                <w:t>Ginés Torres</w:t>
              </w:r>
            </w:smartTag>
            <w:r w:rsidRPr="00F7111A">
              <w:rPr>
                <w:rFonts w:asciiTheme="minorHAnsi" w:hAnsiTheme="minorHAnsi"/>
                <w:b/>
              </w:rPr>
              <w:t xml:space="preserve">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2º                      D. </w:t>
            </w:r>
            <w:smartTag w:uri="urn:schemas-microsoft-com:office:smarttags" w:element="PersonName">
              <w:r w:rsidRPr="00F7111A">
                <w:rPr>
                  <w:rFonts w:asciiTheme="minorHAnsi" w:hAnsiTheme="minorHAnsi"/>
                  <w:b/>
                </w:rPr>
                <w:t>Cándido Armas</w:t>
              </w:r>
            </w:smartTag>
            <w:r w:rsidRPr="00F7111A">
              <w:rPr>
                <w:rFonts w:asciiTheme="minorHAnsi" w:hAnsiTheme="minorHAnsi"/>
                <w:b/>
              </w:rPr>
              <w:t xml:space="preserve">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3º                      D. </w:t>
            </w:r>
            <w:smartTag w:uri="urn:schemas-microsoft-com:office:smarttags" w:element="PersonName">
              <w:smartTagPr>
                <w:attr w:name="ProductID" w:val="Miguel Cabrera"/>
              </w:smartTagPr>
              <w:r w:rsidRPr="00F7111A">
                <w:rPr>
                  <w:rFonts w:asciiTheme="minorHAnsi" w:hAnsiTheme="minorHAnsi"/>
                  <w:b/>
                </w:rPr>
                <w:t>Miguel Cabrera</w:t>
              </w:r>
            </w:smartTag>
            <w:r w:rsidRPr="00F7111A">
              <w:rPr>
                <w:rFonts w:asciiTheme="minorHAnsi" w:hAnsiTheme="minorHAnsi"/>
                <w:b/>
              </w:rPr>
              <w:t xml:space="preserve"> </w:t>
            </w:r>
            <w:proofErr w:type="spellStart"/>
            <w:r w:rsidRPr="00F7111A">
              <w:rPr>
                <w:rFonts w:asciiTheme="minorHAnsi" w:hAnsiTheme="minorHAnsi"/>
                <w:b/>
              </w:rPr>
              <w:t>Cabrera</w:t>
            </w:r>
            <w:proofErr w:type="spellEnd"/>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w:t>
            </w:r>
            <w:proofErr w:type="spellStart"/>
            <w:r w:rsidRPr="00F7111A">
              <w:rPr>
                <w:rFonts w:asciiTheme="minorHAnsi" w:hAnsiTheme="minorHAnsi"/>
                <w:b/>
              </w:rPr>
              <w:t>Martinón</w:t>
            </w:r>
            <w:proofErr w:type="spellEnd"/>
            <w:r w:rsidRPr="00F7111A">
              <w:rPr>
                <w:rFonts w:asciiTheme="minorHAnsi" w:hAnsiTheme="minorHAnsi"/>
                <w:b/>
              </w:rPr>
              <w:t xml:space="preserve">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Javier Betancort </w:t>
            </w:r>
            <w:proofErr w:type="spellStart"/>
            <w:r w:rsidRPr="00F7111A">
              <w:rPr>
                <w:rFonts w:asciiTheme="minorHAnsi" w:hAnsiTheme="minorHAnsi"/>
                <w:b/>
              </w:rPr>
              <w:t>Tubau</w:t>
            </w:r>
            <w:proofErr w:type="spellEnd"/>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w:t>
            </w:r>
            <w:smartTag w:uri="urn:schemas-microsoft-com:office:smarttags" w:element="PersonName">
              <w:smartTagPr>
                <w:attr w:name="ProductID" w:val="Victoriano Elvira"/>
              </w:smartTagPr>
              <w:r w:rsidRPr="00F7111A">
                <w:rPr>
                  <w:rFonts w:asciiTheme="minorHAnsi" w:hAnsiTheme="minorHAnsi"/>
                  <w:b/>
                </w:rPr>
                <w:t>Victoriano Elvira</w:t>
              </w:r>
            </w:smartTag>
            <w:r w:rsidRPr="00F7111A">
              <w:rPr>
                <w:rFonts w:asciiTheme="minorHAnsi" w:hAnsiTheme="minorHAnsi"/>
                <w:b/>
              </w:rPr>
              <w:t xml:space="preserve"> Guillén</w:t>
            </w:r>
          </w:p>
        </w:tc>
      </w:tr>
      <w:tr w:rsidR="00070773" w:rsidRPr="00F7111A"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F7111A" w:rsidRDefault="00070773" w:rsidP="00070773">
            <w:pPr>
              <w:spacing w:after="0"/>
              <w:rPr>
                <w:rFonts w:asciiTheme="minorHAnsi" w:hAnsiTheme="minorHAnsi"/>
              </w:rPr>
            </w:pPr>
            <w:r w:rsidRPr="00F7111A">
              <w:rPr>
                <w:rFonts w:asciiTheme="minorHAnsi" w:hAnsiTheme="minorHAnsi"/>
                <w:b/>
              </w:rPr>
              <w:t>VOCAL                                            D. Manuel Poyato Duarte</w:t>
            </w:r>
          </w:p>
        </w:tc>
      </w:tr>
      <w:tr w:rsidR="00070773" w:rsidRPr="00F7111A" w14:paraId="7BCCC5CA" w14:textId="77777777" w:rsidTr="00066402">
        <w:tc>
          <w:tcPr>
            <w:tcW w:w="7336" w:type="dxa"/>
            <w:tcBorders>
              <w:bottom w:val="single" w:sz="4" w:space="0" w:color="auto"/>
            </w:tcBorders>
            <w:shd w:val="clear" w:color="auto" w:fill="auto"/>
            <w:vAlign w:val="center"/>
          </w:tcPr>
          <w:p w14:paraId="2062726F" w14:textId="77777777" w:rsidR="00070773" w:rsidRPr="00F7111A" w:rsidRDefault="00070773" w:rsidP="00070773">
            <w:pPr>
              <w:spacing w:after="0"/>
              <w:rPr>
                <w:rFonts w:asciiTheme="minorHAnsi" w:hAnsiTheme="minorHAnsi"/>
                <w:b/>
                <w:sz w:val="20"/>
                <w:szCs w:val="20"/>
              </w:rPr>
            </w:pPr>
            <w:r w:rsidRPr="00F7111A">
              <w:rPr>
                <w:rFonts w:asciiTheme="minorHAnsi" w:hAnsiTheme="minorHAnsi"/>
                <w:b/>
              </w:rPr>
              <w:t xml:space="preserve">VOCAL                                            Dª Sandra </w:t>
            </w:r>
            <w:smartTag w:uri="urn:schemas-microsoft-com:office:smarttags" w:element="PersonName">
              <w:smartTagPr>
                <w:attr w:name="ProductID" w:val="Lorena Hern￡ndez"/>
              </w:smartTagPr>
              <w:r w:rsidRPr="00F7111A">
                <w:rPr>
                  <w:rFonts w:asciiTheme="minorHAnsi" w:hAnsiTheme="minorHAnsi"/>
                  <w:b/>
                </w:rPr>
                <w:t>Lorena Hernández</w:t>
              </w:r>
            </w:smartTag>
            <w:r w:rsidRPr="00F7111A">
              <w:rPr>
                <w:rFonts w:asciiTheme="minorHAnsi" w:hAnsiTheme="minorHAnsi"/>
                <w:b/>
              </w:rPr>
              <w:t xml:space="preserve"> Fernández</w:t>
            </w:r>
          </w:p>
        </w:tc>
      </w:tr>
      <w:tr w:rsidR="00070773" w:rsidRPr="00F7111A" w14:paraId="4425953C" w14:textId="77777777" w:rsidTr="00066402">
        <w:tc>
          <w:tcPr>
            <w:tcW w:w="7336" w:type="dxa"/>
            <w:tcBorders>
              <w:bottom w:val="single" w:sz="4" w:space="0" w:color="auto"/>
            </w:tcBorders>
            <w:shd w:val="clear" w:color="auto" w:fill="auto"/>
            <w:vAlign w:val="center"/>
          </w:tcPr>
          <w:p w14:paraId="79CCE2CC" w14:textId="77777777" w:rsidR="00070773" w:rsidRPr="00F7111A" w:rsidRDefault="00070773" w:rsidP="00070773">
            <w:pPr>
              <w:spacing w:after="0"/>
              <w:rPr>
                <w:rFonts w:asciiTheme="minorHAnsi" w:hAnsiTheme="minorHAnsi"/>
                <w:b/>
              </w:rPr>
            </w:pPr>
            <w:r w:rsidRPr="00F7111A">
              <w:rPr>
                <w:rFonts w:asciiTheme="minorHAnsi" w:hAnsiTheme="minorHAnsi"/>
                <w:b/>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305A3B4A" w14:textId="19A2079F" w:rsidR="003F7809" w:rsidRDefault="003F7809" w:rsidP="00AE7844">
      <w:pPr>
        <w:ind w:left="792"/>
        <w:jc w:val="both"/>
        <w:rPr>
          <w:sz w:val="24"/>
          <w:szCs w:val="24"/>
        </w:rPr>
      </w:pPr>
      <w:r w:rsidRPr="00F7111A">
        <w:rPr>
          <w:sz w:val="24"/>
          <w:szCs w:val="24"/>
        </w:rPr>
        <w:t>Durante el año 201</w:t>
      </w:r>
      <w:r w:rsidR="0081643B">
        <w:rPr>
          <w:sz w:val="24"/>
          <w:szCs w:val="24"/>
        </w:rPr>
        <w:t>9</w:t>
      </w:r>
      <w:r w:rsidRPr="00F7111A">
        <w:rPr>
          <w:sz w:val="24"/>
          <w:szCs w:val="24"/>
        </w:rPr>
        <w:t xml:space="preserve"> </w:t>
      </w:r>
      <w:r w:rsidR="00DB1DF1" w:rsidRPr="00F7111A">
        <w:rPr>
          <w:sz w:val="24"/>
          <w:szCs w:val="24"/>
        </w:rPr>
        <w:t>la composición d</w:t>
      </w:r>
      <w:r w:rsidRPr="00F7111A">
        <w:rPr>
          <w:sz w:val="24"/>
          <w:szCs w:val="24"/>
        </w:rPr>
        <w:t xml:space="preserve">el Comité Ejecutivo </w:t>
      </w:r>
      <w:r w:rsidR="00DB1DF1" w:rsidRPr="00F7111A">
        <w:rPr>
          <w:sz w:val="24"/>
          <w:szCs w:val="24"/>
        </w:rPr>
        <w:t xml:space="preserve">no </w:t>
      </w:r>
      <w:r w:rsidRPr="00F7111A">
        <w:rPr>
          <w:sz w:val="24"/>
          <w:szCs w:val="24"/>
        </w:rPr>
        <w:t xml:space="preserve">ha </w:t>
      </w:r>
      <w:r w:rsidR="00DB1DF1" w:rsidRPr="00F7111A">
        <w:rPr>
          <w:sz w:val="24"/>
          <w:szCs w:val="24"/>
        </w:rPr>
        <w:t>experimentado ninguna modificación.</w:t>
      </w:r>
      <w:r w:rsidR="00AE7844">
        <w:rPr>
          <w:sz w:val="24"/>
          <w:szCs w:val="24"/>
        </w:rPr>
        <w:t xml:space="preserve"> </w:t>
      </w:r>
    </w:p>
    <w:p w14:paraId="10A161F9" w14:textId="77777777" w:rsidR="003215D2" w:rsidRPr="003F7809" w:rsidRDefault="003215D2" w:rsidP="00250E6F">
      <w:pPr>
        <w:ind w:left="792"/>
        <w:rPr>
          <w:sz w:val="24"/>
          <w:szCs w:val="24"/>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7777777" w:rsidR="00C52BBB" w:rsidRDefault="00CB4958" w:rsidP="001A775C">
      <w:pPr>
        <w:ind w:left="792"/>
        <w:jc w:val="both"/>
        <w:rPr>
          <w:sz w:val="24"/>
          <w:szCs w:val="24"/>
        </w:rPr>
      </w:pPr>
      <w:r>
        <w:rPr>
          <w:sz w:val="24"/>
          <w:szCs w:val="24"/>
        </w:rPr>
        <w:t xml:space="preserve">D. José Torres Fuentes. </w:t>
      </w:r>
      <w:r w:rsidR="001A775C">
        <w:rPr>
          <w:sz w:val="24"/>
          <w:szCs w:val="24"/>
        </w:rPr>
        <w:t>Presidente de la Cámara de Comercio de Lanzarote desde el año 2010. Vicepresidente primero durante el mandato 2006-2010. Emprendedor</w:t>
      </w:r>
      <w:r w:rsidR="00B36DBA">
        <w:rPr>
          <w:sz w:val="24"/>
          <w:szCs w:val="24"/>
        </w:rPr>
        <w:t>, especialmente en el</w:t>
      </w:r>
      <w:r>
        <w:rPr>
          <w:sz w:val="24"/>
          <w:szCs w:val="24"/>
        </w:rPr>
        <w:t xml:space="preserve"> Sector Turístico</w:t>
      </w:r>
      <w:r w:rsidR="00B36DBA">
        <w:rPr>
          <w:sz w:val="24"/>
          <w:szCs w:val="24"/>
        </w:rPr>
        <w:t>, desde el año</w:t>
      </w:r>
      <w:r>
        <w:rPr>
          <w:sz w:val="24"/>
          <w:szCs w:val="24"/>
        </w:rPr>
        <w:t xml:space="preserve"> </w:t>
      </w:r>
      <w:r w:rsidR="001A775C" w:rsidRPr="001A775C">
        <w:rPr>
          <w:sz w:val="24"/>
          <w:szCs w:val="24"/>
        </w:rPr>
        <w:t>1990</w:t>
      </w:r>
      <w:r w:rsidR="00B36DBA" w:rsidRPr="001A775C">
        <w:rPr>
          <w:sz w:val="24"/>
          <w:szCs w:val="24"/>
        </w:rPr>
        <w:t xml:space="preserve">, </w:t>
      </w:r>
      <w:r w:rsidRPr="001A775C">
        <w:rPr>
          <w:sz w:val="24"/>
          <w:szCs w:val="24"/>
        </w:rPr>
        <w:t xml:space="preserve">con </w:t>
      </w:r>
      <w:r w:rsidR="00B36DBA" w:rsidRPr="001A775C">
        <w:rPr>
          <w:sz w:val="24"/>
          <w:szCs w:val="24"/>
        </w:rPr>
        <w:t>experiencia y participación activa</w:t>
      </w:r>
      <w:r w:rsidRPr="001A775C">
        <w:rPr>
          <w:sz w:val="24"/>
          <w:szCs w:val="24"/>
        </w:rPr>
        <w:t xml:space="preserve"> en organizaciones empresariales</w:t>
      </w:r>
      <w:r w:rsidR="00B36DBA" w:rsidRPr="001A775C">
        <w:rPr>
          <w:sz w:val="24"/>
          <w:szCs w:val="24"/>
        </w:rPr>
        <w:t xml:space="preserve"> desde el año </w:t>
      </w:r>
      <w:r w:rsidR="001A775C" w:rsidRPr="001A775C">
        <w:rPr>
          <w:sz w:val="24"/>
          <w:szCs w:val="24"/>
        </w:rPr>
        <w:t>199</w:t>
      </w:r>
      <w:r w:rsidR="001A775C">
        <w:rPr>
          <w:sz w:val="24"/>
          <w:szCs w:val="24"/>
        </w:rPr>
        <w:t>1</w:t>
      </w:r>
      <w:r w:rsidRPr="001A775C">
        <w:rPr>
          <w:sz w:val="24"/>
          <w:szCs w:val="24"/>
        </w:rPr>
        <w:t>.</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Secretario General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77777777"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amplia experiencia en Cámaras tras desempeñar diferentes cargos en diversos departamentos camerales como Creación de Empresas o Comercio Exterior, antes de ser designada Directora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77777777" w:rsidR="00521C24" w:rsidRPr="00521C24" w:rsidRDefault="00521C24" w:rsidP="00521C24">
      <w:pPr>
        <w:ind w:left="792"/>
        <w:jc w:val="both"/>
        <w:rPr>
          <w:sz w:val="24"/>
          <w:szCs w:val="24"/>
        </w:rPr>
      </w:pPr>
      <w:r w:rsidRPr="00521C24">
        <w:rPr>
          <w:sz w:val="24"/>
          <w:szCs w:val="24"/>
        </w:rPr>
        <w:t xml:space="preserve">La Cámara de Comercio de Lanzarote ha constituido una serie de Comisiones Informativas, posibilidad contemplada en el Reglamento de Régimen Interior. Su número y denominación fue fijado por el Pleno de la Cámara tras el último proceso electoral, en el año 2010. La función de estas comisiones informativas es el asesoramiento y apoyo a los órganos de la Cámara en las materias que le sean de </w:t>
      </w:r>
      <w:r w:rsidRPr="00521C24">
        <w:rPr>
          <w:sz w:val="24"/>
          <w:szCs w:val="24"/>
        </w:rPr>
        <w:lastRenderedPageBreak/>
        <w:t xml:space="preserve">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5F486E7C" w:rsidR="00521C24" w:rsidRPr="00521C24" w:rsidRDefault="00E06F6F" w:rsidP="00521C24">
      <w:pPr>
        <w:ind w:left="792"/>
        <w:jc w:val="both"/>
        <w:rPr>
          <w:sz w:val="24"/>
          <w:szCs w:val="24"/>
        </w:rPr>
      </w:pPr>
      <w:r>
        <w:rPr>
          <w:sz w:val="24"/>
          <w:szCs w:val="24"/>
        </w:rPr>
        <w:t xml:space="preserve">En </w:t>
      </w:r>
      <w:r w:rsidRPr="00D7597D">
        <w:rPr>
          <w:sz w:val="24"/>
          <w:szCs w:val="24"/>
        </w:rPr>
        <w:t xml:space="preserve">el </w:t>
      </w:r>
      <w:r w:rsidR="00D7597D" w:rsidRPr="00D7597D">
        <w:rPr>
          <w:sz w:val="24"/>
          <w:szCs w:val="24"/>
        </w:rPr>
        <w:t>año 201</w:t>
      </w:r>
      <w:r w:rsidR="0081643B">
        <w:rPr>
          <w:sz w:val="24"/>
          <w:szCs w:val="24"/>
        </w:rPr>
        <w:t>9</w:t>
      </w:r>
      <w:r w:rsidR="00521C24" w:rsidRPr="00D7597D">
        <w:rPr>
          <w:sz w:val="24"/>
          <w:szCs w:val="24"/>
        </w:rPr>
        <w:t xml:space="preserve"> las Comisiones</w:t>
      </w:r>
      <w:r w:rsidR="00521C24" w:rsidRPr="00521C24">
        <w:rPr>
          <w:sz w:val="24"/>
          <w:szCs w:val="24"/>
        </w:rPr>
        <w:t xml:space="preserve"> </w:t>
      </w:r>
      <w:r w:rsidR="007D6381">
        <w:rPr>
          <w:sz w:val="24"/>
          <w:szCs w:val="24"/>
        </w:rPr>
        <w:t xml:space="preserve">existentes </w:t>
      </w:r>
      <w:r w:rsidR="00521C24" w:rsidRPr="00521C24">
        <w:rPr>
          <w:sz w:val="24"/>
          <w:szCs w:val="24"/>
        </w:rPr>
        <w:t xml:space="preserve">y sus integrantes </w:t>
      </w:r>
      <w:r w:rsidR="007D6381">
        <w:rPr>
          <w:sz w:val="24"/>
          <w:szCs w:val="24"/>
        </w:rPr>
        <w:t>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r>
              <w:rPr>
                <w:sz w:val="20"/>
                <w:szCs w:val="20"/>
              </w:rPr>
              <w:tab/>
              <w:t xml:space="preserve">  </w:t>
            </w:r>
            <w:r w:rsidRPr="00891328">
              <w:rPr>
                <w:sz w:val="20"/>
                <w:szCs w:val="20"/>
              </w:rPr>
              <w:t>Luis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r w:rsidRPr="00891328">
              <w:rPr>
                <w:sz w:val="20"/>
                <w:szCs w:val="20"/>
              </w:rPr>
              <w:tab/>
            </w:r>
            <w:r>
              <w:rPr>
                <w:sz w:val="20"/>
                <w:szCs w:val="20"/>
              </w:rPr>
              <w:t xml:space="preserve">  </w:t>
            </w:r>
            <w:r w:rsidRPr="00891328">
              <w:rPr>
                <w:sz w:val="20"/>
                <w:szCs w:val="20"/>
              </w:rPr>
              <w:t>Victoriano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 xml:space="preserve">Carmen </w:t>
            </w:r>
            <w:proofErr w:type="spellStart"/>
            <w:r w:rsidRPr="00891328">
              <w:rPr>
                <w:sz w:val="20"/>
                <w:szCs w:val="20"/>
              </w:rPr>
              <w:t>Mart</w:t>
            </w:r>
            <w:r>
              <w:rPr>
                <w:sz w:val="20"/>
                <w:szCs w:val="20"/>
              </w:rPr>
              <w:t>inón</w:t>
            </w:r>
            <w:proofErr w:type="spellEnd"/>
            <w:r>
              <w:rPr>
                <w:sz w:val="20"/>
                <w:szCs w:val="20"/>
              </w:rPr>
              <w:t xml:space="preserve">,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 xml:space="preserve">Félix Rodríguez, Daniel Hernández, Bienvenido Saavedra, </w:t>
            </w:r>
            <w:proofErr w:type="spellStart"/>
            <w:r w:rsidRPr="000F6CFC">
              <w:rPr>
                <w:sz w:val="20"/>
                <w:szCs w:val="20"/>
              </w:rPr>
              <w:t>Dácil</w:t>
            </w:r>
            <w:proofErr w:type="spellEnd"/>
            <w:r w:rsidRPr="000F6CFC">
              <w:rPr>
                <w:sz w:val="20"/>
                <w:szCs w:val="20"/>
              </w:rPr>
              <w:t xml:space="preserve"> </w:t>
            </w:r>
            <w:proofErr w:type="spellStart"/>
            <w:r w:rsidRPr="000F6CFC">
              <w:rPr>
                <w:sz w:val="20"/>
                <w:szCs w:val="20"/>
              </w:rPr>
              <w:t>Garcias</w:t>
            </w:r>
            <w:proofErr w:type="spellEnd"/>
            <w:r w:rsidRPr="000F6CFC">
              <w:rPr>
                <w:sz w:val="20"/>
                <w:szCs w:val="20"/>
              </w:rPr>
              <w:t xml:space="preserve">, Rafael Lasso, Jaime López, Susana Pérez Represa, Oscar Luzardo, Juan Jorge Romero, </w:t>
            </w:r>
            <w:proofErr w:type="spellStart"/>
            <w:r w:rsidRPr="000F6CFC">
              <w:rPr>
                <w:sz w:val="20"/>
                <w:szCs w:val="20"/>
              </w:rPr>
              <w:t>Alvaro</w:t>
            </w:r>
            <w:proofErr w:type="spellEnd"/>
            <w:r w:rsidRPr="000F6CFC">
              <w:rPr>
                <w:sz w:val="20"/>
                <w:szCs w:val="20"/>
              </w:rPr>
              <w:t xml:space="preserve"> Vega, Mireia </w:t>
            </w:r>
            <w:proofErr w:type="spellStart"/>
            <w:r w:rsidRPr="000F6CFC">
              <w:rPr>
                <w:sz w:val="20"/>
                <w:szCs w:val="20"/>
              </w:rPr>
              <w:t>Rdr</w:t>
            </w:r>
            <w:proofErr w:type="spellEnd"/>
            <w:r w:rsidRPr="000F6CFC">
              <w:rPr>
                <w:sz w:val="20"/>
                <w:szCs w:val="20"/>
              </w:rPr>
              <w:t>.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 xml:space="preserve">Javier Betancort </w:t>
            </w:r>
            <w:proofErr w:type="spellStart"/>
            <w:r w:rsidRPr="00891328">
              <w:rPr>
                <w:sz w:val="20"/>
                <w:szCs w:val="20"/>
              </w:rPr>
              <w:t>Tubau</w:t>
            </w:r>
            <w:proofErr w:type="spellEnd"/>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Hdez</w:t>
            </w:r>
            <w:r>
              <w:rPr>
                <w:sz w:val="20"/>
                <w:szCs w:val="20"/>
              </w:rPr>
              <w:t xml:space="preserve"> (hijo</w:t>
            </w:r>
            <w:r w:rsidRPr="00891328">
              <w:rPr>
                <w:sz w:val="20"/>
                <w:szCs w:val="20"/>
              </w:rPr>
              <w:t>)</w:t>
            </w:r>
            <w:r>
              <w:rPr>
                <w:sz w:val="20"/>
                <w:szCs w:val="20"/>
              </w:rPr>
              <w:t>, Francisco Matallana, R</w:t>
            </w:r>
            <w:r w:rsidRPr="00891328">
              <w:rPr>
                <w:sz w:val="20"/>
                <w:szCs w:val="20"/>
              </w:rPr>
              <w:t xml:space="preserve">afael </w:t>
            </w:r>
            <w:proofErr w:type="spellStart"/>
            <w:r w:rsidRPr="00891328">
              <w:rPr>
                <w:sz w:val="20"/>
                <w:szCs w:val="20"/>
              </w:rPr>
              <w:t>Martinón</w:t>
            </w:r>
            <w:proofErr w:type="spellEnd"/>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 xml:space="preserve">Carmen </w:t>
            </w:r>
            <w:proofErr w:type="spellStart"/>
            <w:r w:rsidRPr="00891328">
              <w:rPr>
                <w:sz w:val="20"/>
                <w:szCs w:val="20"/>
              </w:rPr>
              <w:t>Martinón</w:t>
            </w:r>
            <w:proofErr w:type="spellEnd"/>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 xml:space="preserve">Jerónimo </w:t>
            </w:r>
            <w:proofErr w:type="spellStart"/>
            <w:r w:rsidRPr="00891328">
              <w:rPr>
                <w:sz w:val="20"/>
                <w:szCs w:val="20"/>
              </w:rPr>
              <w:t>Campón</w:t>
            </w:r>
            <w:proofErr w:type="spellEnd"/>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proofErr w:type="spellStart"/>
            <w:r w:rsidRPr="000F6CFC">
              <w:rPr>
                <w:sz w:val="20"/>
                <w:szCs w:val="20"/>
              </w:rPr>
              <w:t>Sarai</w:t>
            </w:r>
            <w:proofErr w:type="spellEnd"/>
            <w:r w:rsidRPr="000F6CFC">
              <w:rPr>
                <w:sz w:val="20"/>
                <w:szCs w:val="20"/>
              </w:rPr>
              <w:t xml:space="preserve"> Glez, </w:t>
            </w:r>
            <w:r w:rsidRPr="000F6CFC">
              <w:rPr>
                <w:bCs/>
                <w:sz w:val="20"/>
                <w:szCs w:val="20"/>
                <w:lang w:val="pt-BR"/>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 xml:space="preserve">Ana </w:t>
            </w:r>
            <w:proofErr w:type="spellStart"/>
            <w:r w:rsidRPr="000F6CFC">
              <w:rPr>
                <w:bCs/>
                <w:sz w:val="20"/>
                <w:szCs w:val="20"/>
              </w:rPr>
              <w:t>Oncina</w:t>
            </w:r>
            <w:proofErr w:type="spellEnd"/>
            <w:r w:rsidRPr="000F6CFC">
              <w:rPr>
                <w:bCs/>
                <w:sz w:val="20"/>
                <w:szCs w:val="20"/>
              </w:rPr>
              <w:t xml:space="preserve">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lastRenderedPageBreak/>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 xml:space="preserve">Miguel Cabrera </w:t>
            </w:r>
            <w:proofErr w:type="spellStart"/>
            <w:r w:rsidRPr="00891328">
              <w:rPr>
                <w:sz w:val="20"/>
                <w:szCs w:val="20"/>
              </w:rPr>
              <w:t>Cabrera</w:t>
            </w:r>
            <w:proofErr w:type="spellEnd"/>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w:t>
            </w:r>
            <w:proofErr w:type="spellStart"/>
            <w:r w:rsidRPr="00077E1D">
              <w:rPr>
                <w:sz w:val="20"/>
                <w:szCs w:val="20"/>
              </w:rPr>
              <w:t>Sarai</w:t>
            </w:r>
            <w:proofErr w:type="spellEnd"/>
            <w:r w:rsidRPr="00077E1D">
              <w:rPr>
                <w:sz w:val="20"/>
                <w:szCs w:val="20"/>
              </w:rPr>
              <w:t xml:space="preserve"> González, Damián </w:t>
            </w:r>
            <w:proofErr w:type="spellStart"/>
            <w:r w:rsidRPr="00077E1D">
              <w:rPr>
                <w:sz w:val="20"/>
                <w:szCs w:val="20"/>
              </w:rPr>
              <w:t>Berriel</w:t>
            </w:r>
            <w:proofErr w:type="spellEnd"/>
            <w:r w:rsidRPr="00077E1D">
              <w:rPr>
                <w:sz w:val="20"/>
                <w:szCs w:val="20"/>
              </w:rPr>
              <w:t xml:space="preserve">, Raquel Caraballo, Teresa, Daniel </w:t>
            </w:r>
            <w:proofErr w:type="spellStart"/>
            <w:r w:rsidRPr="00077E1D">
              <w:rPr>
                <w:sz w:val="20"/>
                <w:szCs w:val="20"/>
              </w:rPr>
              <w:t>Trigg</w:t>
            </w:r>
            <w:proofErr w:type="spellEnd"/>
            <w:r w:rsidRPr="00077E1D">
              <w:rPr>
                <w:sz w:val="20"/>
                <w:szCs w:val="20"/>
              </w:rPr>
              <w:t xml:space="preserve">,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Pr="008B3B8F" w:rsidRDefault="00131867" w:rsidP="00131867">
      <w:pPr>
        <w:ind w:left="444" w:firstLine="348"/>
        <w:rPr>
          <w:sz w:val="24"/>
          <w:szCs w:val="24"/>
        </w:rPr>
      </w:pPr>
    </w:p>
    <w:p w14:paraId="0299AB09" w14:textId="77777777" w:rsidR="00025EE5" w:rsidRPr="007257B6" w:rsidRDefault="008B4CFE" w:rsidP="002C0FC8">
      <w:pPr>
        <w:numPr>
          <w:ilvl w:val="1"/>
          <w:numId w:val="11"/>
        </w:numPr>
        <w:rPr>
          <w:b/>
          <w:sz w:val="24"/>
          <w:szCs w:val="24"/>
        </w:rPr>
      </w:pPr>
      <w:r w:rsidRPr="007257B6">
        <w:rPr>
          <w:b/>
          <w:sz w:val="24"/>
          <w:szCs w:val="24"/>
        </w:rPr>
        <w:t>REPRESENTACIONES EN OTR</w:t>
      </w:r>
      <w:r w:rsidR="00360E04" w:rsidRPr="007257B6">
        <w:rPr>
          <w:b/>
          <w:sz w:val="24"/>
          <w:szCs w:val="24"/>
        </w:rPr>
        <w:t>AS ENTIDADES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82DE3" w14:paraId="5F74D4BD" w14:textId="77777777" w:rsidTr="00D863BB">
        <w:tc>
          <w:tcPr>
            <w:tcW w:w="5211" w:type="dxa"/>
            <w:shd w:val="clear" w:color="auto" w:fill="D9D9D9" w:themeFill="background1" w:themeFillShade="D9"/>
          </w:tcPr>
          <w:p w14:paraId="5C433A34"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Organismo</w:t>
            </w:r>
          </w:p>
        </w:tc>
        <w:tc>
          <w:tcPr>
            <w:tcW w:w="3719" w:type="dxa"/>
            <w:shd w:val="clear" w:color="auto" w:fill="D9D9D9" w:themeFill="background1" w:themeFillShade="D9"/>
            <w:vAlign w:val="center"/>
          </w:tcPr>
          <w:p w14:paraId="1A1CD71B"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Representante</w:t>
            </w:r>
          </w:p>
        </w:tc>
      </w:tr>
      <w:tr w:rsidR="00066402" w:rsidRPr="00682DE3" w14:paraId="05EC0F41" w14:textId="77777777" w:rsidTr="00D863BB">
        <w:tc>
          <w:tcPr>
            <w:tcW w:w="5211" w:type="dxa"/>
            <w:shd w:val="clear" w:color="auto" w:fill="auto"/>
          </w:tcPr>
          <w:p w14:paraId="20123DC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I.E.S. ZONZAMAS</w:t>
            </w:r>
          </w:p>
          <w:p w14:paraId="76D8394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01A580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w:t>
            </w:r>
            <w:r w:rsidR="00066402" w:rsidRPr="00D863BB">
              <w:rPr>
                <w:rFonts w:asciiTheme="minorHAnsi" w:hAnsiTheme="minorHAnsi"/>
                <w:sz w:val="20"/>
                <w:szCs w:val="20"/>
              </w:rPr>
              <w:t xml:space="preserve"> Manuel Poyato</w:t>
            </w:r>
          </w:p>
          <w:p w14:paraId="6DAFA223"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67AF925E" w14:textId="77777777" w:rsidTr="00D863BB">
        <w:tc>
          <w:tcPr>
            <w:tcW w:w="5211" w:type="dxa"/>
            <w:tcBorders>
              <w:bottom w:val="single" w:sz="4" w:space="0" w:color="auto"/>
            </w:tcBorders>
            <w:shd w:val="clear" w:color="auto" w:fill="auto"/>
          </w:tcPr>
          <w:p w14:paraId="4C11F1E0" w14:textId="77777777" w:rsidR="00066402" w:rsidRPr="00066402"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I.E.S. BELLAS ARTES PANCHO LASSO</w:t>
            </w:r>
          </w:p>
          <w:p w14:paraId="6779003B"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280AB9D1"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Manuel Poyato</w:t>
            </w:r>
          </w:p>
          <w:p w14:paraId="3E874D5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7582C9B0" w14:textId="77777777" w:rsidTr="00D863BB">
        <w:tc>
          <w:tcPr>
            <w:tcW w:w="5211" w:type="dxa"/>
            <w:shd w:val="clear" w:color="auto" w:fill="auto"/>
          </w:tcPr>
          <w:p w14:paraId="558F1915"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SOCIEDAD DE PROMOCIÓN EXTERIOR DE LZTE.</w:t>
            </w:r>
          </w:p>
        </w:tc>
        <w:tc>
          <w:tcPr>
            <w:tcW w:w="3719" w:type="dxa"/>
            <w:shd w:val="clear" w:color="auto" w:fill="auto"/>
            <w:vAlign w:val="center"/>
          </w:tcPr>
          <w:p w14:paraId="6DC21AE9"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4A8F4625"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5F5CC6">
              <w:rPr>
                <w:rFonts w:asciiTheme="minorHAnsi" w:hAnsiTheme="minorHAnsi"/>
                <w:sz w:val="20"/>
                <w:szCs w:val="20"/>
              </w:rPr>
              <w:t xml:space="preserve">Carmen </w:t>
            </w:r>
            <w:proofErr w:type="spellStart"/>
            <w:r w:rsidR="005F5CC6">
              <w:rPr>
                <w:rFonts w:asciiTheme="minorHAnsi" w:hAnsiTheme="minorHAnsi"/>
                <w:sz w:val="20"/>
                <w:szCs w:val="20"/>
              </w:rPr>
              <w:t>Martinón</w:t>
            </w:r>
            <w:proofErr w:type="spellEnd"/>
          </w:p>
        </w:tc>
      </w:tr>
      <w:tr w:rsidR="00066402" w:rsidRPr="00682DE3" w14:paraId="350141CB" w14:textId="77777777" w:rsidTr="00D863BB">
        <w:tc>
          <w:tcPr>
            <w:tcW w:w="5211" w:type="dxa"/>
            <w:tcBorders>
              <w:bottom w:val="single" w:sz="4" w:space="0" w:color="auto"/>
            </w:tcBorders>
            <w:shd w:val="clear" w:color="auto" w:fill="auto"/>
          </w:tcPr>
          <w:p w14:paraId="35805362"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PARTICIPACIÓN HOSPITALARIA</w:t>
            </w:r>
          </w:p>
        </w:tc>
        <w:tc>
          <w:tcPr>
            <w:tcW w:w="3719" w:type="dxa"/>
            <w:tcBorders>
              <w:bottom w:val="single" w:sz="4" w:space="0" w:color="auto"/>
            </w:tcBorders>
            <w:shd w:val="clear" w:color="auto" w:fill="auto"/>
            <w:vAlign w:val="center"/>
          </w:tcPr>
          <w:p w14:paraId="170BA68E"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88DC53F" w14:textId="77777777" w:rsidTr="00D863BB">
        <w:tc>
          <w:tcPr>
            <w:tcW w:w="5211" w:type="dxa"/>
            <w:tcBorders>
              <w:bottom w:val="single" w:sz="4" w:space="0" w:color="auto"/>
            </w:tcBorders>
            <w:shd w:val="clear" w:color="auto" w:fill="auto"/>
          </w:tcPr>
          <w:p w14:paraId="0C45E908"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JURADO PROVINCIAL DE EXPROPIACIÓN FORZOSA</w:t>
            </w:r>
          </w:p>
        </w:tc>
        <w:tc>
          <w:tcPr>
            <w:tcW w:w="3719" w:type="dxa"/>
            <w:tcBorders>
              <w:bottom w:val="single" w:sz="4" w:space="0" w:color="auto"/>
            </w:tcBorders>
            <w:shd w:val="clear" w:color="auto" w:fill="auto"/>
            <w:vAlign w:val="center"/>
          </w:tcPr>
          <w:p w14:paraId="71099B0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Antonio Cruz Díaz</w:t>
            </w:r>
          </w:p>
        </w:tc>
      </w:tr>
      <w:tr w:rsidR="00066402" w:rsidRPr="00682DE3" w14:paraId="42F2E661" w14:textId="77777777" w:rsidTr="00D863BB">
        <w:tc>
          <w:tcPr>
            <w:tcW w:w="5211" w:type="dxa"/>
            <w:tcBorders>
              <w:bottom w:val="single" w:sz="4" w:space="0" w:color="auto"/>
            </w:tcBorders>
            <w:shd w:val="clear" w:color="auto" w:fill="auto"/>
          </w:tcPr>
          <w:p w14:paraId="11D4CA0C"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INSULAR DE COMERCIO</w:t>
            </w:r>
          </w:p>
          <w:p w14:paraId="2B57DEC4"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09C5B7"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Nicolás Santana</w:t>
            </w:r>
          </w:p>
        </w:tc>
      </w:tr>
      <w:tr w:rsidR="00066402" w:rsidRPr="002A4689" w14:paraId="74C6EF8D" w14:textId="77777777" w:rsidTr="00D863BB">
        <w:tc>
          <w:tcPr>
            <w:tcW w:w="5211"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719"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D863BB">
        <w:tc>
          <w:tcPr>
            <w:tcW w:w="5211"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proofErr w:type="spellStart"/>
            <w:r w:rsidRPr="00D863BB">
              <w:rPr>
                <w:rFonts w:asciiTheme="minorHAnsi" w:hAnsiTheme="minorHAnsi"/>
                <w:sz w:val="20"/>
                <w:szCs w:val="20"/>
              </w:rPr>
              <w:t>Carmén</w:t>
            </w:r>
            <w:proofErr w:type="spellEnd"/>
            <w:r w:rsidRPr="00D863BB">
              <w:rPr>
                <w:rFonts w:asciiTheme="minorHAnsi" w:hAnsiTheme="minorHAnsi"/>
                <w:sz w:val="20"/>
                <w:szCs w:val="20"/>
              </w:rPr>
              <w:t xml:space="preserve"> </w:t>
            </w:r>
            <w:proofErr w:type="spellStart"/>
            <w:r w:rsidRPr="00D863BB">
              <w:rPr>
                <w:rFonts w:asciiTheme="minorHAnsi" w:hAnsiTheme="minorHAnsi"/>
                <w:sz w:val="20"/>
                <w:szCs w:val="20"/>
              </w:rPr>
              <w:t>Martinón</w:t>
            </w:r>
            <w:proofErr w:type="spellEnd"/>
            <w:r w:rsidRPr="00D863BB">
              <w:rPr>
                <w:rFonts w:asciiTheme="minorHAnsi" w:hAnsiTheme="minorHAnsi"/>
                <w:sz w:val="20"/>
                <w:szCs w:val="20"/>
              </w:rPr>
              <w:t xml:space="preserve"> </w:t>
            </w:r>
          </w:p>
        </w:tc>
      </w:tr>
      <w:tr w:rsidR="00066402" w:rsidRPr="00682DE3" w14:paraId="7C472D4A" w14:textId="77777777" w:rsidTr="00D863BB">
        <w:tc>
          <w:tcPr>
            <w:tcW w:w="5211"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719"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D863BB">
        <w:tc>
          <w:tcPr>
            <w:tcW w:w="5211"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Representantes Miguel Cabrera y </w:t>
            </w:r>
            <w:smartTag w:uri="urn:schemas-microsoft-com:office:smarttags" w:element="PersonName">
              <w:smartTagPr>
                <w:attr w:name="ProductID" w:val="Luis Miguel Morales"/>
              </w:smartTagPr>
              <w:r w:rsidRPr="00D863BB">
                <w:rPr>
                  <w:rFonts w:asciiTheme="minorHAnsi" w:hAnsiTheme="minorHAnsi"/>
                  <w:sz w:val="20"/>
                  <w:szCs w:val="20"/>
                </w:rPr>
                <w:t>Luis Miguel Morales</w:t>
              </w:r>
            </w:smartTag>
          </w:p>
        </w:tc>
      </w:tr>
      <w:tr w:rsidR="00066402" w:rsidRPr="00682DE3" w14:paraId="3440622F" w14:textId="77777777" w:rsidTr="00D863BB">
        <w:tc>
          <w:tcPr>
            <w:tcW w:w="5211"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719"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D863BB">
        <w:tc>
          <w:tcPr>
            <w:tcW w:w="5211"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smartTag w:uri="urn:schemas-microsoft-com:office:smarttags" w:element="PersonName">
              <w:smartTagPr>
                <w:attr w:name="ProductID" w:val="ᴛ팀ᴛ蜘Ā（Projectment蜝Ā（arCámara Juan蜒Ā（袸̻霈ᴗ픰ᴛall蜗Ā（⪔ᴕᴛힰᴛ썘蜌Ā（⪈ᴝ히ᴛᴛ蜁Ā（⢸ᴝ퓠ᴛᴛ蜆Ā（⦼ᴕퟘᴛ풸ᴛ蛻Ā（⩌ᴕힰᴛ퓠ᴛ蛰Ā（⬤ᴕᴛᴛ썘蛵Ā（⦠ᴝᴛᴛ蛪Ā（⫝̸ᴕᴛ히ᴛ蛯Ā（⮴ᴕᴛᴛ썘蛤Ā（⭰ᴝᴛᴛ蛙Ā（⭬ᴕᴛᴛ蛞Ā（ⱄᴕᴛᴛ썘（蛓Ā（ⱘᴝᴛᴛ蛈Ā（⯼ᴕᴛᴛ蛍Ā（Ⳕᴕᴛᴛ썘蛂Ā（ⵀᴝᴛᴛ蛇Ā（Ⲍᴕᴛᴛ蚼Ā（ⵤᴕᴛᴛ썘蚱Ā（⸨ᴝᴛᴛ蚶Ā（ⴜᴕᴛᴛ蚫Ā（ⷴᴕᴛᴛ썘蚠Ā（⼐ᴝᴛᴛ蚥Ā（ⶬᴕᴛᴛ蚚Ā（⺄ᴕᴛᴛ썘蚟Ā（ﱸᴈᴛᴛ蚔Ā（⸼ᴕᴛᴛ蚉Ā（⼔ᴕᴛᴛ썘蚎Ā（ꎨᴈᴛᴛ蚃Ā（⻌ᴕᴛᴛ虸Ā（⾤ᴕᴛᴛ썘虽Ā（俘ᴉᴛᴛ虲Ā（⽜ᴕᴛᴛ虷Ā（〴ᴕᴛᴛ썘虬Ā（呠ᴉᴛᴛ虡Ā（⿬ᴕᴛᴛ虦Ā（ツᴕᴛᴛ썘虛Ā（とᴝᴛᴛ虐Ā（ぼᴕᴛᴛ處Ā（ㅔᴕᴛᴛ썘虊Ā（ㅐᴝᴛᴛ虏Ā（ㄌᴕᴛᴛ툻（虄Ā（㇤ᴕᴛᴛ썘蘹Ā（㈸ᴝᴛᴛ蘾Ā（㆜ᴕᴛᴛ蘳Ā（㉴ᴕᴛᴛ썘蘨Ā（㌠ᴝᴛᴛ蘭Ā（㈬ᴕᴛᴛ蘢Ā（㌄ᴕᴛᴛ썘蘧Ā（㐈ᴝᴛᴛ蘜Ā（㊼ᴕᴛᴛ蘑Ā（㎔ᴕᴛᴛ썘蘖Ā（㓰ᴝᴛᴛ蘋Ā（㍌ᴕᴛᴛ蘀Ā（㐤ᴕᴛᴛ썘蘅Ā（㗘ᴝᴛᴛ臺Ā（㏜ᴕᴛᴛ臿Ā（㒴ᴕᴛᴛ썘致Ā（㛀ᴝᴛᴛ臩Ā（㑬ᴕᴛᴛ臮Ā（㕄ᴕᴛᴛ썘臣Ā（㞨ᴝᴛᴛ臘Ā（㓼ᴕᴛᴛ臝Ā（㗔ᴕᴛᴛ썘臒Ā（㢐ᴝᴛᴛ臗Ā（㖌ᴕᴛᴛ臌Ā（㙤ᴕᴛᴛ썘臁Ā（㥸ᴝᴛᴛ臆Ā（㘜ᴕᴛᴛ膻Ā（㛴ᴕᴛᴛ썘膰Ā（㩠ᴝᴛᴛ膵Ā（㚬ᴕᴛᴛ膪Ā（㞄ᴕᴛᴛ썘膯Ā（㭈ᴝᴛᴛ膤Ā（㜼ᴕᴛᴛ膙Ā（㠔ᴕᴛᴛ썘膞Ā（㰰ᴝᴛᴛ膓Ā（㟌ᴕᴛᴛ膈Ā（㢤ᴕᴛᴛ썘膍Ā（㴘ᴝᴛᴛ膂Ā（㡜ᴕᴛᴛ膇Ā（㤴ᴕᴛᴛ썘腼Ā（㸀ᴝᴛᴛ腱Ā（㣬ᴕᴛᴛ腶Ā（㧄ᴕᴛᴛ썘腫Ā（㻨ᴝᴛᴛ腠Ā（㥼ᴕᴛᴛ腥Ā（㩔ᴕᴛᴛ썘腚Ā（㿐ᴝᴛᴛ腟Ā（㨌ᴕᴛᴛ腔Ā（㫤ᴕᴛᴛ썘腉Ā（䂸ᴝᴛᴛ腎Ā（㪜ᴕᴛᴛ腃Ā（㭴ᴕ럐ᴛᴛ썘脸Ā（䆠ᴝᴛᴛ脽Ā（㬬ᴕᴛᴛ脲Ā（ᵄ鮘ᵁ헸ᴛ썘脷Ā（䊈ᴝ하ᴛ럐ᴛ脬Ā（㲔ᴕᴛᴛ썘脡Ā（䍰ᴝᴛᴛ脦Ā（㱌ᴕᴛ하ᴛ脛Ā（㴤ᴕᴛᴛ썘脐Ā（䑘ᴝᴛᴛ脕Ā（㳜ᴕᴛᴛ脊Ā（㶴ᴕᴛᴛ썘脏Ā（䕀ᴝᴛᴛ脄Ā（㵬ᴕᴛᴛ胹Ā（㹄ᴕᴛᴛ썘胾Ā（䘨ᴝᴛᴛ胳Ā（㷼ᴕᴛᴛ胨Ā（㻔ᴕᴛᴛ썘胭Ā（䜐ᴝᴛᴛ胢Ā（㺌ᴕᴛᴛ胧Ā（㽤ᴕᴛᴛ썘胜Ā（䟸ᴝᴛᴛ胑Ā（㼜ᴕᴛᴛ胖Ā（㿴ᴕᴛᴛ썘胋Ā（䣠ᴝᴛᴛ胀Ā（㾬ᴕᴛᴛ胅Ā（䂄ᴕᴛᴛ썘肺Ā（䧈ᴝᴛᴛ肿Ā（䀼ᴕᴛᴛ肴Ā（䄔ᴕᴛᴛ썘肩Ā（䪰ᴝᴛᴛ肮Ā（䃌ᴕᴛᴛ肣Ā（䆤ᴕᴛᴛ썘肘Ā（䮘ᴝᴛᴛ肝Ā（䅜ᴕᴛᴛ肒Ā（䈴ᴕᴛᴛ썘肗Ā（䲀ᴝᴛᴛ肌Ā（䇬ᴕᴛᴛ肁Ā（䋄ᴕᴛᴛ썘肆Ā（䵨ᴝᴛᴛ聻Ā（䉼ᴕᴛᴛ聰Ā（䍔ᴕ鬠ᵁᴛ썘聵Ā（乐ᴝᴛᴛ聪Ā（䌌ᴕᴛᴛ聯Ā（鶼ᵂ㹰ᴗ폈ᴛЀကƛԈལ&#10;타绺Ā，히矦彰ᵂ腀판๻ꅰ矦绰Ā，히矦ᴏ腀퍌๻ꅰ矦绶Ā，히矦ᴏ腀펈๻ꅰ矦绬Ā，히矦ޘᴐ腀쨔๻ꅰ矦绢Ā，히矦﫰ᴏ腀쩐๻ꅰ矦纘Ā，히矦ᴏ腀쪌๻ꅰ矦纞Ā，히矦טּᴏ腀쫈๻ꅰ矦纔Ā，히矦ᴏ腀쬄๻ꅰ矦纊Ā，히矦ᴏ腀쭀๻ꅰ矦纀Ā，히矦ࠨᴐ腀쭼๻ꅰ矦纆Ā，히矦ऀᴐ腀䦬๻ꅰ矦纼Ā，히矦ঐᴐ腀䧨๻ꅰ矦纲Ā，히矦ਠᴐ腀䩠๻ꅰ矦纨Ā，히矦રᴐ腀䪜๻¤ꅰ矦纮Ā，히矦ୀᴐ腀刈๻ꅰ矦纤Ŏ，히矦ௐᴐ腀剄๻ꅰ矦絚Ā，히矦ౠᴐ腀퓴๻dentalꅰ矦ᰀ䐀結Ā，히矦೰ᴐ腀픰๻⚾긽卆癤ࠀꅰ矦猀挀絖ǡ，히矦඀ᴐ腀⟌๻ÙƐꅰ矦ɘ経ğ，히矦ฐᴐ腀០๻ʈꅰ矦終Ā，히矦ຠᴐ腀鰠๻㨀뀿ၣ瘀ꅰ矦o（絸Ā，히矦༰ᴐ腀鱜๻漀ᘀ搀㄀ꅰ矦〿ၝ絾ŕ，히矦࿀ᴐ腀ℐ๻䄀爀焀甀椀ꅰ矦挀琀絴Ā，히矦ၐᴐ腀ᦘ๻椀挀漀᠀ꅰ矦〿ၝ絪ŕ，히矦რᴐ腀耀Ӹ䄀爀焀甀椀ꅰ矦挀琀絠Ā，히矦ᅰᴐ腀耼Ӹ椀挀漀᠀昀ꅰ矦ᝆ匀給Ā，히矦ሀᴐ腀聸Ӹ옿卜ℿᑝ倀ꅰ矦攀最紜Ā，히矦ነᴐ腀肴Ӹ攀猀⸀瀀搀昀ꅰ矦̀紒ƾ，히矦ጠᴐ腀胰Ӹ俠⃐㫪ၩꅰ矦䌯紈Ā，히矦Ꮀᴐ腀脬Ӹ☀긽၆䐀䍏䵕ꅰ矦䐀̀紎ƾ，히矦ᑀᴐ腀腨Ӹ渀琀猀 愀渀ꅰ矦匀攀約Ā，히矦 ᴐ腀艘Ӹ၍匀䍅䕒織⸱ꅰ矦㨀̀紺ƾ，히矦ᜐᴐ腀芔Ӹ愀爀椀漀⸀䌀ꅰ矦䄀刀細Ā，히矦ហᴐ腀苐Ӹ1Ⰰ헬（ꅰ矦᤿ᑝ紶Ā，히矦ᠰᴐ腀茌Ӹ㄀刀⌿ၭꅰ矦䑅繉紬Ā，히矦ᣀᴐ腀荈Ӹ攀搀椀攀渀琀ꅰ矦 搀索Ā，히矦ᥐᴐ腀莄Ӹ（Ħ㄀ꅰ矦ၣ瘀緘ů，히矦᧠ᴐ腀菀Ӹ椀瘀攀爀漀ꅰ矦㄀緞Ŀ，히矦ᩰᴐ腀菼Ӹ鬿卛〿ᑝ䄀ꅰ矦甀椀緔Ā，히矦ᬀᴐ腀萸Ӹ 戀猀椀挀ꅰ矦᠀昀緊ņ，히矦ᮐᴐ腀葴Ӹ（ņ厾옿卜ꅰ矦倀緀Ā，히矦ᰠᴐ腀蒰Ӹ挀椀픜（ꅰ矦搀昀緆Ā，히矦Ჰᴐ腀蓬Ӹ（Ŗ借俠⃐ꅰ矦緼ę，히矦ᵀᴐ腀蔨Ӹ樀㄀ꅰ矦捯浵緲Ġ，히矦᷐ᴐ腀蕤Ӹ᐀䐀ꅰ矦甀洀編Ā，히矦Ṡᴐ腀薠Ӹ渀最猀☀娀ꅰ矦緮Ā，히矦Ựᴐ腀藜Ӹ¾᐀ꅰ矦攀挀緤Ā，히矦ᾀᴐ腀蘘Ӹ 娀㄀ꅰ矦က䐀続Ġ，히矦‐ᴐ腀虔Ӹ（흆（ꅰ矦猀 綐Ā，히矦₠ᴐ腀蚐Ӹ㄀ကꅰ矦潲潳綖Ā，히矦ℰᴐ腀蛌Ӹ（Ɩ漀昀琀ꅰ矦㨀㄀綌Ā，히矦⇀ᴐ腀蜈Ӹ᐀伀ꅰ矦椀挀綂Ā，히矦≐ᴐ腀蝄Ӹe⠀̀Ѐ¾ꅰ矦᐀綸Ā，히矦⋠ᴐ腀螀Ӹ倀楬ꅰ矦敤挠綾ţ，히矦⍰ᴐ腀螼Ӹ᐀倀ꅰ矦攀最綴Ā，히矦␀ᴐ腀蟸Ӹ攀猀⸀瀀搀昀ꅰ矦一䬀綪Ā，히矦⒐ᴐ腀蠴Ӹ爀愀綮（ꅰ矦᠀綠Ā，히矦┠ᴐ腀衰Ӹ㒾卢᤿ᑝꅰ矦椀瘀綦Ā，히矦▰ᴐ腀袬Ӹ䥕織1䰀̀Ѐꅰ矦鬿卛籜Ā，히矦♀ᴐ腀裨Ӹ瀀爀漀礀攀挀ꅰ矦 戀籒Ā，히矦⛐ᴐ腀褤Ӹꅰ矦（籈Ǡ，히矦❠ᴐ腀襠Ӹꅰ矦尀㄀籎Ā，히矦⟰ᴐ腀覜Ӹ¾（Ƕ怿ᑙꅰ矦挀甀籄Ā，히矦⢀ᴐ腀觘Ӹ椀渀最猀᠀ꅰ矦籺ō，히矦⤐ᴐ腀訔Ӹ⚾긽풦Y（ꅰ矦挀爀籰Ā，히矦⦠ᴐ腀詐Ӹᰀ䐀㄀匀ꅰ矦䔀䍓籶ı，히矦⨰ᴐ腀誌Ӹ猀挀爀椀琀漀ꅰ矦漀籬Ā，히矦⫀ᴐ腀諈Ӹ（Ǩ㒾卢ꅰ矦䔀籢Ā，히矦⭐ᴐ腀謄Ӹ挀漀渀琀爀愀ꅰ矦挀椀簘Ā，히矦䔰ᴐ腀麬ӸСÀꅰ矦簞Ā，히矦脐ᴕ腀剀෨ФÀꅰ矦簔Ŀ，히矦苀ᴕ腀勴෨ꅰ矦簊Ā，히矦舰ᴕ腀劸෨≓ꅰ矦簀Ā，히矦⸠ᴐ旀ḀӜ䌯尺ꅰ矦簆Ā，히矦⽀ᴐ腀閈Ӹ䐀̀Ѐ⚾ꅰ矦ᑙ簼Ā，히矦⿐ᴐ腀闄Ӹ匀攀琀琀椀渀ꅰ矦᠀簲Ā，히矦だᴐ腀阀Ӹ㨀̀Ѐ⚾긽ꅰ矦ᑙ簨Ā，히矦ヰᴐ腀阼Ӹ䄀刀䄀ᰀ䐀ꅰ矦匀簮Ā，히矦ㆀᴐ腀陸Ӹ᤿ᑝ䔀猀挀ꅰ矦琀漀簤Ā，히矦㈐ᴐ腀隴Ӹ䑅繉1一̀Ѐꅰ矦卢糚Ā，히矦㊠ᴐ腀雰Ӹ 搀攀 挀漀ꅰ矦（糐Ā，히矦㌰ᴐ腀霬Ӹၣ瘀癩牥o␀ꅰ矦㒾糖Ŀ，히矦㏀ᴐ腀靨Ӹ㄀匀〿ၝꅰ矦䥕織糌Ā，히矦㑐ᴐ腀鞤Ӹ甀椀琀攀挀琀ꅰ矦瀀爀糂Ā，히矦㓠ᴐ腀韠Ӹ᠀ꅰ矦糸Ā，히矦㕰ᴐ腀頜Ӹꅰ矦糾Ā，히矦㘀ᴐ腀願Ӹꅰ矦糴Ā，히矦㚐ᴐ腀颔Ӹꅰ矦糪Ā，히矦㜠ᴐ腀飐Ӹꅰ矦糠Ā，히矦㞰ᴐ腀餌Ӹꅰ矦糦Ā，히矦㡀ᴐ腀饈Ӹꅰ矦粜Ā，히矦㣐ᴐ腀馄Ӹꅰ矦粒Ā，히矦㥠ᴐ腀駀Ӹꅰ矦粈Ā，히矦㧰ᴐ腀駼Ӹꅰ矦粎Ā，히矦㪀ᴐ腀騸Ӹ（ʊꅰ矦粄Ā，히矦㬐ᴐ腀驴Ӹꅰ矦粺Ā，히矦㮠ᴐ腀骰Ӹꅰ矦粰Ā，히矦㰰ᴐ腀髬Ӹꅰ矦粶Ā，히矦㳀ᴐ腀鬨Ӹꅰ矦粬Ā，히矦㵐ᴐ腀魤Ӹꅰ矦粢Ā，히矦㷠ᴐ腀鮠Ӹꅰ矦荘Ā，히矦㹰ᴐ腀鯜Ӹꅰ矦荞Ā，히矦㼀ᴐ腀鰘Ӹꅰ矦荔Ā，히矦㾐ᴐ腀鱔Ӹꅰ矦荊Ā，히矦䀠ᴐ腀鲐Ӹꅰ矦荀Ā，히矦䂰ᴐ腀鳌Ӹꅰ矦荆Ā，히矦䅀ᴐ腀鴈Ӹꅰ矦荼Ā，히矦䇐ᴐ腀鵄Ӹꅰ矦荲Ā，히矦䉠ᴐ腀鶀Ӹꅰ矦荨Ā，히矦䋰ᴐ腀鶼Ӹ（˜ꅰ矦荮Ā，히矦䎀ᴐ腀鷸Ӹꅰ矦荤Ā，히矦䐐ᴐ腀鸴Ӹꅰ矦茚Ā，히矦䒠ᴐ腀鹰Ӹꅰ矦茐Ā，히矦膠ᴕ腀剼෨РÀꅰ矦茖Ā，히矦䗀ᴐ腀黨Ӹꅰ矦茌Ā，히矦䙐ᴐ腀鼤Ӹꅰ矦茂Ā，히矦䛠ᴐ腀齠Ӹꅰ矦茸Ā，히矦䝰ᴐ腀龜Ӹꅰ矦（茾Ā，히矦䠀ᴐ腀鿘Ӹꅰ矦茴Ā，히矦䢐ᴐ腀ꀔӸꅰ矦茪Ā，히矦䤠ᴐ腀ꁐӸꅰ矦茠Ā，히矦䦰ᴐ腀ꂌӸ（̬（ꅰ矦茦Ā，히矦䩀ᴐ腀ꃈӸꅰ矦菜Ā，히矦䫐ᴐ腀ꄄӸꅰ矦菒Ā，히矦䭠ᴐ腀ꅀӸꅰ矦菈Ā，히矦䯰ᴐ腀ꅼӸꅰ矦菎Ā，히矦䲀ᴐ腀ꆸӸꅰ矦菄Ā，히矦䴐ᴐ腀ꇴӸ（͔ꅰ矦菺Ā，히矦䶠ᴐ腀ꈰӸꅰ矦菰Ā，히矦丰ᴐ腀ꉬӸꅰ矦菶Ā，히矦什ᴐ腀ꊨӸꅰ矦菬Ā，히矦佐ᴐ腀ꋤӸꅰ矦菢Ā，히矦俠ᴐ腀ꌠӸꅰ矦莘Ā，히矦偰ᴐ腀ꍜӸꅰ矦（莞Ā，히矦儀ᴐ腀ꎘӸ⭊（ꅰ矦莔Ā，히矦冐ᴐ腀ꏔӸꅰ矦莊Ā，히矦删ᴐ腀ꐐӸꅰ矦莀Ā，히矦劰ᴐ腀ꑌӸꅰ矦莆Ā，히矦區ᴐ腀ꒈӸꅰ矦莼Ā，히矦叐ᴐ腀꓄Ӹꅰ矦莲Ā，히矦呠ᴐ腀ꔀӸꅰ矦莨Ā，히矦哰ᴐ腀ꔼӸ莬（ꅰ矦莮Ā，히矦喀ᴐ腀ꕸӸꅰ矦莤Ā，히矦嘐ᴐ腀ꖴӸꅰ矦艚Ā，히矦嚠ᴐ腀ꗰӸꅰ矦艐Ā，히矦地ᴐ腀꘬Ӹ（ꅰ矦（艖Ā，히矦埀ᴐ腀ꙨӸꅰ矦艌Ā，히矦塐ᴐ腀ꚤӸꅰ矦艂Ā，히矦壠ᴐ腀ꛠӸ（ꅰ矦艸Ā，히矦奰ᴐ腀ꜜӸꅰ矦艾Ā，히矦娀ᴐ腀ꝘӸꅰ矦艴Ā，히矦媐ᴐ腀ꞔӸ（ꅰ矦艪Ā，히矦嬠ᴐ腀ꟐӸꅰ矦艠Ā，히矦宰ᴐ腀ꠌӸꅰ矦艦Ā，히矦局ᴐ腀ꡈӸꅰ矦舜Ā，히矦峐ᴐ腀ꢄӸꅰ矦（舒Ā，히矦嵠ᴐ腀ꣀӸꅰ矦興Ā，히矦巰ᴐ腀꣼Ӹꅰ矦舎Ā，히矦庀ᴐ腀ꤸӸꅰ矦舄Ā，히矦弐ᴐ腀ꥴӸꅰ矦舺Ā，히矦徠ᴐ腀ꦰӸꅰ矦舰Ā，히矦怰ᴐ腀ꧬӸꅰ矦舶Ā，히矦惀ᴐ腀ꨨӸꅰ矦般Ā，히矦慐ᴐ腀ꩤӸꅰ矦舢Ā，히矦懠ᴐ腀ꪠӸꅰ矦苘Ā，히矦扰ᴐ腀ꫜӸꅰ矦苞Ā，히矦抸ᴐ旀鐔෧ꅰ矦苔Ā，히矦肀ᴕ腀刄෨늆놖몴ယ鲶ꨀꅰ矦苊Ā，히矦Ɒᴐ腀评Ӹꅰ矦苀Ā，히矦摨ᴐ腀ꮬӸꅰ矦ǜɡЀԓᵁ贸ᴢ܀b胀 戍污뀀হ쀀Ӥᰀ敢ހݰ뀀ी쀀ِ쀀ٰ쀀ᄠഁ潢n瀀耀戈u惀挑污뀀হ쀀Ӥ쀀ᝠഁ慣n肰胀 按灡쀀ঀᔀ慣r킰&#10;劰잰&#10;ダ 挕牡e瀀耀0⃀đঀ散n肰挆楨销挆扯耀挊湯t胀 挍瑯뀀ૂ쀀ਐᔀ畣l瀀耀炰⃀đ搇쀀ঀက敤ހݰ뀀ઠက楤ݰހ쀀ᄠँ牤a僀攈cĒ攌n✀&#10;∐朇쀀ܐက畧ݰހ쀀ᄰ܁i僀椈b胀 椈m킰&#10;椐r瀀耀⃀đ氖ހݰကঀ　쀀ٰ脀氌d胀 타氆敤销氐e瀀耀‐đ氈m胀 氈o僀洟ݰހ뀀শ쀀ӡ쀀ᄠ쀁ঀ쀀ர᐀灭뀀হ뀀๴쀀Ӕ쀀ঀԀ慮耀渓e瀀耀0⃀đ࢕杮쀀ܐԀ潮耀済s⊰焔u➰&#10;잰&#10;劰⋀爏뀀ଡ쀀ٰ쀀ௐࠀ慲쀀࢐ऀ慲g⃀ė爉污쀀ᝠँ慲n냀爑瑡ݰހ쀀ᄠँ扲a烀爈d胀 爑敤ݰހ쀀ᄠᐁ敲ݰހ쀀ᄠ쀁ސᤀ敲t린 슰&#10;Ⴠ&#10;胀 爌i僀惀爐r瀀耀⃀đ爉慲쀀࢐ᄀ牲e瀀耀⃀đ猗ހݰ쀀ـ쀀ᄠ쀁ঀఀ灳뀀হ쀀Ӥᄀ灳e瀀耀‐đ琊　쀀ௐ脀琈e 琈i惀瘇쀀ௐഀ慶n➰&#10;⋀礏뀀঺쀀ӥ쀀ர℀戀ༀé솰튰뀀ហԁ滭销J慢܀d타爈d냀爑敤ݰހ쀀ᄠଁ摲慥d爑뀀ׁ뀀ג뀀ע܀t타慢l挋뀀হ쀀Ӥᄀ潣n瀀耀⃀đ挋湯摡௠ᄀn솰튰椊敮r타漐n瀀耀⃀đ漊慮d甌n胀 타n솰튰K敢ࠀ摡௠܀b胀 朋뀀ॠ쀀۠ഀ潧t슰&#10;Ⴠ&#10;朊敵r타氌慧潤r惀爇쀀ঀᘀ戀i渇쀀ரࠀ全뀀ৰᄀ戀l愊敤r胀 潢܀瑡潡耀琈í o潢n愈d愊潤r惀攏ݰހ쀀ᄠँ慥d攌r胀 타攉楲뀀ీऀ牥í郀攐t숀&#10;တ&#10;耐 뀀ׁ뀀ג뀀עᔀ戀牯ഀ湡d炰Ec琋ݰހऀ慴d琔湡楣獯浡湥整뀀ᬰ锁輻뀀ৰက泺뀀ׁ뀀ג뀀ע䤀挀污ༀe瀀耀⃀đ攉摡௠ഀ獯捵楨l僀ė漍侀档汩뀀ৰༀé솰튰慣慭܀rჀ慣p甊慣y냀慣r뀀ׁ뀀ג뀀עἀ挀牡a渐d횰Ě燀타渆慤耀 慣敲ࠀ摡௠܀r타稈湩潨耀散ऀ楲n胀 琉湡쀀ௐᨀ挀慨਀慣摬쀀ரࠀ뀀ৰༀ挀畨܀d타楣ࠀ汬쀀ঀᔀ挀湩t愄耀椈n타5潣b攇쀀ৰ଀湩獩m냀椌tჀ&#10;椋楴浳ကரЀo 挀q甉汥湩eڀ敵sᾀ挀汵ࠀ摡௠ༀ瑡牯i郀敤ࠀ摡௠ༀ搀i愈de稏ݰހကᄰँ慺d捥ࠀ牥쀀ௐༀ攀敮܀r타f昅aঀ瓩i퀐 敦ࠀ楴ကঠ⤀最܀üÀĒﰉ汥쀀ᝠँ旼yჀﰊ汩l胀 #畧a搇௠܀r郀爍瑥뀀ࡒ뀀ેᜀ栀ᄀ狡r솰튰7慨᐀牲ݰހ쀀ᄠ쀁ர਀牲摡௠਀牲污쀀ᝠࠁ뀀ហ༁栀u攈l惀ė!扩ࠀ牥ကரऀ牥i䀀攉ကސ฀椀l攇晩eᖕ椀m攄耀椊畱í 湩i猈m뀐物a搇௠ഀ樀܀á산&#10;%lׁגעက滳ׁגע⼀氀a搇௠ࠀ慬慢dހp胀 瀉ကௐऀ楰n胀 S扬က来ݰހ쀀ᄰਁ来摡௠ఀ来摡牯쀀ࡠᄀ来u슰&#10;Ⴠ&#10;ÀĒg솰畧뀀ג뀀עἀ氀d愈d타爋뀀ૂ쀀ਐԀ懭销)敬ࠀ摡௠਀摡牯쀀ࡠ܀r胀 琉湩쀀ঀ㌀氀i昇쀀ഐऀ慦t냀昊慩n타猌楣湥s슰Ę猆潣耀汬ऀ汵l냀!浬ࠀ牥쀀ரऀ牥i䂰攉쀀ސ餀氀o挍瑯뀀ૂ쀀ਐጀn瀀耀‐đ胀 渉摡௠ഀ慮業湥t냀渔e瀀耀ꂰ&#10;⃀đ渊慥d渐é솰튰琔e瀀耀ꂰ&#10;⃀đ琊慥d琐é솰튰|m戛ހݰ뀀ૂ쀀ਐ쀀ঀ쀀ᄠँ慢d戍橡뀀ૂ쀀ਐഀ慢zėᓀ戈iꃀ 成r瀀耀⃀đ戊慲d暴獡销塚r솰튰K慭܀d椆慣耀椊慣n퀐焑敵ݰހ쀀ᄠଁ畱慥d焑뀀ׁ뀀ג뀀עက洀湡ࠀ楣쀀߀䨀洀e爐d瀀耀僀đ爊慤d爊慤n胀 琋뀀ૂ쀀ਐ਀整楲뀀ీ਀整쀀ސ㐀洀i挌h슰&#10;Ⴠ&#10;攉摲뀀ဠ܁l肰摲뀀ׁ뀀ג뀀עᄀ洀p椊畲n惀灭a爇뀀ࡰⰀ洀u朇쀀۠؀慧sྕr瀀耀⃀đ爉摡௠Ḁ渀ऀ捵h타뀀ׁ뀀ג뀀ע฀渀a渇쀀ௐᤀ渀d愈lダ 愊敬s䃀敮ࠀ摡௠ࠀ物쀀ர؀物oྀ渀g愈d胀 &#10;楮؀档eን渀s攋楮浳쀀ரᬀ瀀Ԁ滳耀楮က৐܀滳捩aN潰n攉獮뀀ᣂ܁iꀐ 椈cÀĒ椐z瀀耀ダđ椊慺dc튰z솰異܀t胀 琉浡쀀ர萀焀u攏ݰހကᄠँ慥d攊潣s타攈l惀ė攊慬d타攌t린 攋楴汬쀀ঀက浩뀀ࢀ뀀হ쀀Ӥऀ浩a郀椊敭r냀ׁגע嬀爀က瓡뀀ׁ뀀ג뀀עༀé솰튰c솰畱뀀ג뀀עᄀ揳h솰튰p솰튰慲܀i傰뀀੐⼀爀扡ༀe瀀耀⃀đ攉摡௠ༀé솰튰'慲c愉汬쀀ঀఀ瑡뀀ૂ쀀ਐ਀瑡污쀀ᝠ⌁爀浡ࠀ쀀ௐ܀汩潬耀瀅aޕ数潲销慲慭܀g샀 /慲n攏ݰހ쀀ᄠँ慥d뀀ׁ뀀ג뀀ע䄀爀灡ఀ瑯뀀ૂ쀀ਐᄀ瑯e瀀耀⃀đ漋整摡௠ᄀ瑯é솰튰慲t愈d&amp;捲܀牥懭销椏ݰހ쀀ᄠँ慩d摲܀a郀뀀ׁ뀀ג뀀עက爀敤ࠀ摡௠Ḁ爀楤ഀ慮j숀&#10;တ&#10;渉牥쀀ঀༀ爀e愈d敲t愇쀀࢐ࠀ牥쀀ঀ尀爀i挏ݰހ쀀ᄰँ慣d挌h炰昏뀀ૂ쀀ਐ쀀ௐ਀楦湡쀀ௐࠀ汬쀀ঀࠀ数뀀ઠࠀ畱쀀ሀ༁爀j愈r肰潲܀b胀 挘h耀瀀타⃀đ挊慨d瀗ހݰ뀀ૂ쀀ਐ쀀ᄠँ慰d瀔e瀀耀ꂰ&#10;⃀đ瀊慥d瀐é솰튰猇쀀ௐᬀ爀r뀀ׁ뀀ג뀀עԀ滭耀牲a搇௠✀爀敲ࠀ摡௠܀r타琇쀀ঀऀ整r胀 牲i琇쀀ঀഀ爀潲Ԁ慰销瑲Ԁ浵耀癲Ѐe஀猀Ԁ滳耀 慳܀d搉牯쀀ࠐऀ畤r胀 2灳ጀi瀀耀⃀đ샀椉摡௠ༀé섀툀灳e愈d瑳ऀ慩l惀ė慴܀t胀 楴଀v➰&#10;⋀9u搇쀀ௐ܀j胀 氋뀀হ쀀Ӥऀ敬r타氊汩l胀 琇쀀ௐጀ甀敲଀畧穩牵懭耀慶l甆慮销敶Ѐaހr胀 楶Ԁ牥耀慹܀p胀 爇쀀रሀ稀a爋뀀শ쀀ӡ☀稀m椊敮r냀敮쀀ৰఀ滭慥sĚᲕ଀c툀渄耀稇ׁĵɞԀƐ㵈ˌȀɡĄԈ䴀འ타⯣Ā（Č&lt;xml xmlns:st1=&quot;urn:schemas-microsoft-com:office:smarttags&quot;&gt;&lt;st1:PersonName ProductID=&quot;Cámara Juan&quot;&gt;Cámara Juan&lt;/st1:PersonName&gt;&lt;/xml&gt;me&gt;&lt;/xml&gt;400500000006A006F007500720069006F006C006F0062006F007300400067006D00610069006C002E0063006F006D000000A⮢6４盹⛴盹⛤盹⛔盹⚸盹⚔盹⚄盹♜盹☸盹☨盹☌盹◼盹◬盹◜盹▼盹▬盹琀攀᠀ᴀ⭡O＋¿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稀㈀ˆ㴀聀刀偅䕒繓⸱佄C帀̀Ѐꤼ卖ᐿᑣ刀攀瀀爀攀猀攀渀琀愀渀琀攀猀 攀渀 漀琀爀漀猀 爀最愀渀漀猀⸀搀漀挀ᰀ匀攀⬟＋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T（ż（ŀ⚾긽碹Y（ł攀挀爀碻（ń漀⸀䌀碽（ņᰀ䐀碿（ň၎䔀䍓碱1（ŊЀ⚾碳?（⪬（ź（ƃ椀漀碷（Ő刀⌿ၭ碩E（Œ一̀Ѐ碫?（Ŕᑝ䔀碭（⬖（⪷（ 挀漀碡（Ś愀挀椀碣（Ŝ㄀碥c（Ş牥o␀碧（Š卢᤿ᑝ碙（Ţ爀漀碛（Ť碝（Ŧ借俠⃐⬧¢（鴰䌯碑（Ū碓（Ŭ☀긽碕O（Ⱞ（¾（Ű怿ᑙ碉（Ų攀渀琀碋（Ŵ 匀攀碍（Ŷ猀᠀⮗（㘾၍匀碁T（⬺（⪛¾（Ʃ怿ᑙ⪝（ƻ琀愀爀碇（ƀ䴀䄀刀硹（Ƃ匀硻（༼1（ƺ（Ɔ卆᤿ᑝ硿（ƈ椀琀漀硱（Ɗ昀㄀硳?（ƌ偘䑅繉硵（Ǝ㒾卢硷（Ɛ瀀攀搀硩（ƒ猀 搀硫（Ɣ琀爀愀硭（Ɩ渀᠀⯗（뀿ၣ瘀硡o（ƚЀ㒾硣?（Ɯ瘀椀瘀硥（ƞ硧（Ơ３硙à（Ƣၩ硛（Ƥ硝（Ʀ尀㄀硟（ƨ䐀䍏䵕硑（⩊¾（Y（Ƭ漀挀甀硕（Ʈ 愀渀硗（ư琀椀渀硉（Ʋ㄀硋M（ƴ䕒織⸱硍（ƶ⚾긽硏Y（Ƹ攀挀爀硁（ƺ漀⸀䌀༃（⩜（（ƾ၎䔀䍓硇1（ǀЀ⚾砹?（ǂ䔀猀挀砻（Ǆ椀漀砽（ǆ刀⌿ၭ砿E（ǈ一̀Ѐ砱?（Ǌᑝ䔀砳（ǌ攀渀琀砵（ǎ 挀漀砷（ǐ愀挀椀砩（ǒ㄀砫c（ǔ牥o␀砭（ǖ卢᤿ᑝ砯（ǘ爀漀砡（ǚ砣（ǜ砥（Ǟ砧（Ǡ砙（Ǣ砛（Ǥ砝（Ǧ砟（Ǩ砑（Ǫ砓（Ǭ砕（Ǯ砗（ǰ砉（ǲ砋（Ǵ砍（Ƕ砏（Ǹ码（Ǻ砃（Ǽ砅（ ȀĄԈ縉༭타麻Ā（↔睋ⅰ睋ཎ〠ᴜ昔༼뮨睍粑ǀ粒량رꊘᵁǴⲘᴢゐᴜゐᴜ량ر⅘睋〠ᴜ⅄睋〠ᴜ殺ᷕℴ睋ℤ睋뼼睋뼬睋ツᴜ靨Ӹ䲆텽ﳢ㒔쫎퍑ꭵڐ蹆 麘Ʈ（↔睋ⅰ睋ཎㄈᴜ晐༼뮨睍粑ǀ粒량رꌐᵁǴⳬᴢㅸᴜㅸᴜ량ر⅘睋ㄈᴜ⅄睋ㄈᴜ銐ℴ睋ℤ睋뼼睋뼬睋ㆬᴜ鞤Ӹկ쫎퍑ꭵڐꐇ麅Ǫ（↔睋ⅰ睋ཎㇰᴜ暌༼뮨睍粑ǀ粒량رꎈᵁǴⵀᴢ㉠ᴜ㉠ᴜ량ر⅘睋ㇰᴜ⅄睋ㇰᴜ㓣ÿℴ睋ℤ睋뼼睋뼬睋㊔ᴜ韠Ӹ⢖萮읯᛾쫎퍑ꭵڐꢃł黢Ƌ（↔睋ⅰ睋ཎ㋘ᴜ楀༼뮨睍粑ǀ粒량رꐀᵁǴⶔᴢ㍈ᴜ㍈ᴜ량ر⅘睋㋘ᴜ⅄睋㋘ᴜ懢魓ℴ睋ℤ睋뼼睋뼬睋㍼ᴜ頜Ӹⴋ횑ফ쫎퍑ꭵڐጳ撤黏ź（↔睋ⅰ睋ཎ㏀ᴜ楼༼뮨睍粑ǀ粒량رꑸᵁǴⷨᴢ㐰ᴜ㐰ᴜ량ر⅘睋㏀ᴜ⅄睋㏀ᴜ၁썈ℴ睋ℤ睋뼼睋뼬睋㑤ᴜ願Ӹ㣿爳橘ؠ쫎퍑ꭵڐ缭놢鸬Ė（↔睋ⅰ睋ཎ㒨ᴜ榸༼뮨睍粑ǀ粒량رꓰᵁǴ⸼ᴢ㔘ᴜ㔘ᴜ량ر⅘睋㒨ᴜ⅄睋㒨ᴜ鬟ᾏℴ睋ℤ睋뼼睋뼬睋㕌ᴜ颔Ӹ焘䶄煽쫎퍑ꭵڐ强鸉Ś（↔睋ⅰ睋ཎ㖐ᴜ槴༼뮨睍粑ǀ粒량رꕨᵁǴ⺐ᴢ㘀ᴜ㘀ᴜ량ر⅘睋㖐ᴜ⅄睋㖐ᴜ밀쮦ℴ睋ℤ睋뼼睋뼬睋㘴ᴜ飐Ӹ熙⻪盱唿쫎퍑ꭵڐ곧Ӓ鹶Ň（↔睋ⅰ睋ཎ㙸ᴜ樰༼뮨睍粑ǀ粒량رꗠᵁǴ⻤ᴢ㛨ᴜ㛨ᴜ량ر⅘睋㙸ᴜ⅄睋㙸ᴜ頒¦ℴ睋ℤ睋뼼睋뼬睋㜜ᴜ餌Ӹޕ渡ᬟ쫎퍑ꭵڐ銓悞鹓Ğ（↔睋ⅰ睋龜ཎ㝠ᴜ橬༼뮨睍粑ǀ粒량رꙘᵁǴ⼸ᴢ㟐ᴜ㟐ᴜ럙ر⅘睋㝠ᴜ⅄睋㝠ᴜЍ⤵ℴ睋ℤ睋뼼睋뼬睋㠄ᴜ饈Ӹ儃䚉抌年쫎퍑ꭵڐ瓬㦿龰ǹ（↔睋ⅰ睋菱ཎ㡈ᴜ檨༼뮨睍粑ǀ粒럙رꛐᵁǴ⾌ᴢ㢸ᴜ㢸ᴜ럙ر⅘睋㡈ᴜ⅄睋㡈ᴜˉℴ睋ℤ睋뼼睋뼬睋㣬ᴜ馄Ӹ뮀鎬䐩칛쫎퍑ꭵڐ邥龝Ĳ（↔睋ⅰ睋令ཎ㤰ᴜ櫤༼뮨睍粑ǀ粒럙رꝈᵁǴ〘ᴢ㦠ᴜ㦠ᴜ럙ر⅘睋㤰ᴜ⅄睋㤰ᴜℴ睋ℤ睋뼼睋뼬睋㧔ᴜ駀Ӹ䟇㖿珰뫭쫎퍑ꭵڐ鶶鿺ƾ（↔睋ⅰ睋笠ཎ㨘ᴜ欠༼뮨睍粑ǀ粒럙رꟀᵁǴぬᴢ㪈ᴜ㪈ᴜ럙ر⅘睋㨘ᴜ⅄睋㨘ᴜﳘℴ睋ℤ睋뼼睋뼬睋㪼ᴜ駼Ӹ늉蒐쫎퍑ꭵڐ晷哕鿧ƕ（↔睋ⅰ睋煮ཎ㬀ᴜ歜༼뮨睍粑ǀ粒럙ر꠸ᵁǴダᴢ㭰ᴜ㭰ᴜ럙ر⅘睋㬀ᴜ⅄睋㬀ᴜ䵎経ℴ睋ℤ睋뼼睋뼬睋㮤ᴜ騸Ӹ籭㓊㞩쫎퍑ꭵڐ얜⣴鿄Ĥ（↔睋ⅰ睋滛ཎ㯨ᴜ殨༼뮨睍粑ǀ粒럙رꢰᵁǴㄔᴢ㱘ᴜ㱘ᴜ럙ر⅘睋㯨ᴜ⅄睋㯨ᴜ㾡ℴ睋ℤ睋뼼睋뼬睋㲌ᴜ驴Ӹﲬ狍쫎퍑ꭵڐ蔪炉鼡ĥ（↔睋ⅰ睋﫨ཎ㳐ᴜ毤༼뮨睍粑ǀ粒럙رꤨᵁǴㅨᴢ㵀ᴜ㵀ᴜ럙ر⅘睋㳐ᴜ⅄睋㳐ᴜ熾⏌ℴ睋ℤ睋뼼睋뼬睋㵴ᴜ骰Ӹꀲ쫎퍑ꭵڐ᥏鼎Ƅ（↔睋ⅰ睋טּཎ㶸ᴜ氠༼뮨睍粑ǀ粒럙رꦠᵁǴㆼᴢ㸨ᴜ㸨ᴜ럙ر⅘睋㶸ᴜ⅄睋㶸ᴜ휑ℴ睋ℤ睋뼼睋뼬睋㹜ᴜ髬Ӹ毲ധ쫎퍑ꭵڐￚꔀ齫Ŕ（↔睋ⅰ睋ﮈཎ㺠ᴜ汜༼뮨睍粑ǀ粒럙رꨘᵁǴ㈐ᴢ㼐ᴜ㼐ᴜ럙ر⅘睋㺠ᴜ⅄睋㺠ᴜ잍ඳℴ睋ℤ睋뼼睋뼬睋㽄ᴜ鬨Ӹ鵬⽷ⷭ쫎퍑ꭵڐ콓院齈ǆ（↔睋ⅰ睋ﯘཎ㾈ᴜ沘༼뮨睍粑ǀ粒럙رꪐᵁǴ㉤ᴢ㿸ᴜ㿸ᴜ럙ر⅘睋㾈ᴜ⅄睋㾈ᴜ訋鿭ℴ睋ℤ睋뼼睋뼬睋䀬ᴜ魤Ӹ몃ꌆ摬杙쫎퍑ꭵڐ쯽邵Ű（↔睋ⅰ睋ﰨཎ䁰ᴜ泔༼뮨睍粑ǀ粒럙ر꬈ᵁǴ㊸ᴢ䃠ᴜ䃠ᴜ럙ر⅘睋䁰ᴜ⅄睋䁰ᴜ뉝궷ℴ睋ℤ睋뼼睋뼬睋䄔ᴜ鮠Ӹ搖䱃逰翳쫎퍑ꭵڐ욐䄱邒Ģ（↔睋ⅰ睋ﱸཎ䅘ᴜ洐༼뮨睍粑ǀ粒럙رꮀᵁǴ㌌ᴢ䇈ᴜ䇈ᴜ럙ر⅘睋䅘ᴜ⅄睋䅘ᴜ錈ℴ睋ℤ睋뼼睋뼬睋䇼ᴜ鯜Ӹ帓흷ꕖ孴쫎퍑ꭵڐ떵핤郿Ǧ（↔睋ⅰ睋ﳈཎ䉀ᴜ浌༼뮨睍粑ǀ粒럙ر꯸ᵁǴ㍠ᴢ䊰ᴜ䊰ᴜ럨ر⅘睋䉀ᴜ⅄睋䉀ᴜ箭ℴ睋ℤ睋뼼睋뼬睋䋤ᴜ鰘Ӹ㯆㥰콬賓쫎퍑ꭵڐ斏煆郜ƺ（↔睋ⅰ睋ﴘཎ䌨ᴜ消༼뮨睍粑ǀ粒럨ر거ᵁǴ㎴ᴢ䎘ᴜ䎘ᴜ럨ر⅘睋䌨ᴜ⅄睋䌨ᴜ짊ℴ睋ℤ睋뼼睋뼬睋䏌ᴜ鱔Ӹ⭬鬃酆쫎퍑ꭵڐ醴탽逹Ɩ（↔睋ⅰ睋ﵨཎ䐐ᴜ淄༼뮨睍粑ǀ粒럨ر골ᵁǴ㐈ᴢ䒀ᴜ䒀ᴜ럨ر⅘睋䐐ᴜ⅄睋䐐ᴜᑥℴ睋ℤ睋뼼睋뼬睋䒴ᴜ鲐Ӹ았訙쫎퍑ꭵڐ憭逦ƕ（↔睋ⅰ睋ﶸཎ䓸ᴜ渐༼뮨睍粑ǀ粒럨ر굠ᵁǴ㑜ᴢ䕨ᴜ䕨ᴜ럨ر⅘睋䓸ᴜ⅄睋䓸ᴜ噃䢃ℴ睋ℤ睋뼼睋뼬睋䖜ᴜ鳌Ӹ䴤㧲㘐ヰ쫎퍑ꭵڐ㍼늰逃Ƴ（↔睋ⅰ睋︈ཎ䗠ᴜ湌༼뮨睍粑ǀ粒럨ر귘ᵁǴ㒰ᴢ䙐ᴜ䙐ᴜ럨ر⅘睋䗠ᴜ⅄睋䗠ᴜƠℴ睋ℤ睋뼼睋뼬睋䚄ᴜ鴈Ӹ봺枦㾱꧳쫎퍑ꭵڐ䗚랛遠ů（↔睋ⅰ睋﹘ཎ䛈ᴜ溈༼뮨睍粑ǀ粒럨ر깐ᵁǴ㔄ᴢ䜸ᴜ䜸ᴜ럨ر⅘睋䛈ᴜ⅄睋䛈ᴜཚꦭℴ睋ℤ睋뼼睋뼬睋䝬ᴜ鵄Ӹ풣ᗮᩊ쫎퍑ꭵڐㅑ醾遍Ğ（↔睋ⅰ睋ﺨཎ䞰ᴜ滄༼뮨睍粑ǀ粒럨ر껈ᵁǴ㕘ᴢ䠠ᴜ䠠ᴜ럨ر⅘睋䞰ᴜ⅄睋䞰ᴜ쾶굮ℴ睋ℤ睋뼼睋뼬睋䡔ᴜ鶀Ӹ摵㽤䝎ﺞ쫎퍑ꭵڐ斏觯醪Ũ（↔睋ⅰ睋ﻸཎ䢘ᴜ漀༼뮨睍粑ǀ粒럨ر꽀ᵁǴ㖬ᴢ䤈ᴜ䤈ᴜ럨ر⅘睋䢘ᴜ⅄睋䢘ᴜ碸꺵ℴ睋ℤ睋뼼睋뼬睋䤼ᴜ鶼Ӹ博㸧䄄쫎퍑ꭵڐᇄ櫶醗Ǿ（↔睋ⅰ睋쿸༾䦀ᴜ漼༼뮨睍粑ǀ粒럨ر꾸ᵁǴ㘀ᴢ䧰ᴜ䧰ᴜ럨ر⅘睋䦀ᴜ⅄睋䦀ᴜꍺ댭ℴ睋ℤ睋뼼睋뼬睋䨤ᴜ鷸Ӹ쒪㺖컩ﳪ쫎퍑ꭵڐ霃釴Ǣ（↔睋ⅰ睋킘༾䩨ᴜ澴༼뮨睍粑ǀ粒럨ر남ᵁǴ㛠ᴢ䫘ᴜ䫘ᴜ럨ر⅘睋䩨ᴜ⅄睋䩨ᴜℴ睋ℤ睋뼼睋뼬睋䬌ᴜ鹰Ӹꭄ䩵⃝쫎퍑ꭵڐ뜛金Ƹ（↔睋ⅰ睋탨༾䭐ᴜ濰༼뮨睍粑ǀ粒럸ر넠ᵁǴ㜴ᴢ䯀ᴜ䯀ᴜ럸ر⅘睋䭐ᴜ⅄睋䭐ᴜ既᭿ℴ睋ℤ睋뼼睋뼬睋䯴ᴜ麬Ӹ疠㰭凇䏿쫎퍑ꭵڐ菶鄾ƹ（↔睋ⅰ睋털༾䰸ᴜ瀬༼뮨睍粑ǀ粒럸ر뢈ᵀǴ㞈ᴢ䲨ᴜ䲨ᴜ럸ر⅘睋䰸ᴜ⅄睋䰸ᴜℴ睋ℤ睋뼼睋뼬睋䳜ᴜ黨ӸƄ娦픘尸쫎퍑ꭵڐ窍鄛Ğ（↔睋ⅰ睋톈༾䴠ᴜ灸༼뮨睍粑ǀ粒럸ر뇀ᵁǴ㟜ᴢ䶐ᴜ䶐ᴜ럸ر⅘睋䴠ᴜ⅄睋䴠ᴜᆵℴ睋ℤ睋뼼睋뼬睋䷄ᴜ鼤ӸƆ彎햡쫎퍑ꭵڐ濽웗酸Ŋ（↔睋ⅰ睋퇘༾丈ᴜ炴༼뮨睍粑ǀ粒럸ر눸ᵁǴ㠰ᴢ乸ᴜ乸ᴜ럸ر⅘睋丈ᴜ⅄睋丈ᴜ﮴羢ℴ睋ℤ睋뼼睋뼬睋京ᴜ齠Ӹꆏᐠ३濃쫎퍑ꭵڐ⦅圈酥ƞ（↔睋ⅰ睋툨༾仰ᴜ烰༼뮨睍粑ǀ粒럸ر늰ᵁǴ㢄ᴢ你ᴜ你ᴜ럸ر⅘睋仰ᴜ⅄睋仰ᴜℴ睋ℤ睋뼼睋뼬睋侔ᴜ龜Ӹꅜᬕﾝ︀쫎퍑ꭵڐ酂Ā（↔睋ⅰ睋퉸༾俘ᴜ焬༼뮨睍粑ǀ粒럸ر댨ᵁǴ㣘ᴢ偈ᴜ偈ᴜ럸ر⅘睋俘ᴜ⅄睋俘ᴜℴ睋ℤ睋뼼睋뼬睋偼ᴜ鿘Ӹ쎯걕阳鴑쫎퍑ꭵڐ銯Ā（↔睋ⅰ睋틈༾僀ᴜ煨༼뮨睍粑ǀ粒럸ر뎠ᵁǴ㤬ᴢ儰ᴜ儰ᴜ럸ر⅘睋僀ᴜ⅄睋僀ᴜℴ睋ℤ睋뼼睋뼬睋兤ᴜꀔӸ쇔쫎퍑ꭵڐ銌Ā（↔睋ⅰ睋팘༾冨ᴜ熤༼뮨睍粑ǀ粒럸ر되ᵁǴ㦀ᴢ刘ᴜ刘ᴜ럸ر⅘睋冨ᴜ⅄睋冨ᴜℴ睋ℤ睋뼼睋뼬睋剌ᴜꁐӸ鎲딆ꙧ˂쫎퍑ꭵڐ鋩Ā（↔睋ⅰ睋퍨༾劐ᴜ燠༼뮨睍粑ǀ粒럸ر뒐ᵁǴ㧔ᴢ匀ᴜ匀ᴜ럸ر⅘睋劐ᴜ⅄睋劐ᴜℴ睋ℤ睋뼼睋뼬睋匴ᴜꂌӸ≞鰁໒쫎퍑ꭵڐ鋖Ā（↔睋ⅰ睋편༾卸ᴜ爜༼뮨睍粑ǀ粒럸ر딈ᵁǴ㨨ᴢ叨ᴜ叨ᴜ렇ر⅘睋卸ᴜ⅄睋卸ᴜℴ睋ℤ睋뼼睋뼬睋吜ᴜꃈӸ⦯繎灩쫎퍑ꭵڐ鈳Ā（↔睋ⅰ睋퐈༾呠ᴜ牘༼뮨睍粑ǀ粒렇ر떀ᵁǴ㩼ᴢ哐ᴜ哐ᴜ렇ر⅘睋呠ᴜ⅄睋呠ᴜℴ睋ℤ睋뼼睋뼬睋唄ᴜꄄӸ渦膗⼶쫎퍑ꭵڐ鈐Ā（↔睋ⅰ睋푘༾啈ᴜ犔༼뮨睍粑ǀ粒렇ر뗸ᵁǴ㫐ᴢ喸ᴜ喸ᴜ렇ر⅘睋啈ᴜ⅄睋啈ᴜℴ睋ℤ睋뼼睋뼬睋嗬ᴜꅀӸ欠ᗉ⡝㪰쫎퍑ꭵڐ鉽Ā（↔睋ⅰ睋풨༾嘰ᴜ狠༼뮨睍粑ǀ粒렇ر뙰ᵁǴ㬤ᴢ嚠ᴜ嚠ᴜ렇ر⅘睋嘰ᴜ⅄睋嘰ᴜℴ睋ℤ睋뼼睋뼬睋囔ᴜꅼӸ嶼ᰦ⥴ꁆ쫎퍑ꭵڐ鉚Ā（↔睋ⅰ睋퓸༾團ᴜ猜༼뮨睍粑ǀ粒렇ر뛨ᵁǴ㭸ᴢ垈ᴜ垈ᴜ렇ر⅘睋團ᴜ⅄睋團ᴜℴ睋ℤ睋뼼睋뼬睋垼ᴜꆸӸ헶늂᩠쫎퍑ꭵڐ鉇Ā（↔睋ⅰ睋핈༾堀ᴜ獘༼뮨睍粑ǀ粒렇ر띠ᵁǴ㯌ᴢ塰ᴜ塰ᴜ렇ر⅘睋堀ᴜ⅄睋堀ᴜℴ睋ℤ睋뼼睋뼬睋墤ᴜꇴӸ옻쒞⬲먍쫎퍑ꭵڐ鎤Ā（↔睋ⅰ睋햘༾壨ᴜ玔༼뮨睍粑ǀ粒렇ر럘ᵁǴ㰠ᴢ奘ᴜ奘ᴜ렇ر⅘睋壨ᴜ⅄睋壨ᴜℴ睋ℤ睋뼼睋뼬睋妌ᴜꈰӸꨀ㑪ౄ匱쫎퍑ꭵڐ鎁Ā（↔睋ⅰ睋헨༾姐ᴜ珐༼뮨睍粑ǀ粒렇ر浀ᴛǴ㱴ᴢ婀ᴜ婀ᴜ렇ر⅘睋姐ᴜ⅄睋姐ᴜℴ睋ℤ睋뼼睋뼬睋婴ᴜꉬӸ㡺妙鍿쫎퍑ꭵڐ鏮Ā（↔睋ⅰ睋호༾媸ᴜ琌༼뮨睍粑ǀ粒렇ر涸ᴛǴ㳈ᴢ嬨ᴜ嬨ᴜ렇ر⅘睋媸ᴜ⅄睋媸ᴜℴ睋ℤ睋뼼睋뼬睋孜ᴜꊨӸ䳳❁ള细쫎퍑ꭵڐ鏋Ā（↔睋ⅰ睋횈༾宠ᴜ瑈༼뮨睍粑ǀ粒렇ر渰ᴛǴ㴜ᴢ尐ᴜ尐ᴜ렇ر⅘睋宠ᴜ⅄睋宠ᴜℴ睋ℤ睋뼼睋뼬睋屄ᴜꋤӸ◭Ⲯ湍쫎퍑ꭵڐ錨Ā（↔睋ⅰ睋훘༾岈ᴜ璄༼뮨睍粑ǀ粒렇ر溨ᴛǴ㶨ᴢ峸ᴜ峸ᴜ렗ر⅘睋岈ᴜ⅄睋岈ᴜℴ睋ℤ睋뼼睋뼬睋崬ᴜꌠӸ䉬铀쿂鋟쫎퍑ꭵڐ錕Ā（↔睋ⅰ睋휨༾嵰ᴜ瓀༼뮨睍粑ǀ粒렗ر漠ᴛǴ㷼ᴢ巠ᴜ巠ᴜ렗ر⅘睋嵰ᴜ⅄睋嵰ᴜℴ睋ℤ睋뼼睋뼬睋帔ᴜꍜӸ膃骰ⷑ譳쫎퍑ꭵڐ鍲Ā（↔睋ⅰ睋흸༾幘ᴜ瓼༼뮨睍粑ǀ粒렗ر澘ᴛǴ㹐ᴢ廈ᴜ廈ᴜ렗ر⅘睋幘ᴜ⅄睋幘ᴜℴ睋ℤ睋뼼睋뼬睋廼ᴜꎘӸậ脐ꛄ쫎퍑ꭵڐ鍟Ā（↔睋ⅰ睋퟈༾彀ᴜ畈༼뮨睍粑ǀ粒렗ر瀐ᴛǴ㺤ᴢ徰ᴜ徰ᴜ렗ر⅘睋彀ᴜ⅄睋彀ᴜℴ睋ℤ睋뼼睋뼬睋忤ᴜꏔӸ켮᯦쥉갦쫎퍑ꭵڐ钼Ā（↔睋ⅰ睋༾怨ᴜ疄༼뮨睍粑ǀ粒렗ر炈ᴛǴ㻸ᴢ悘ᴜ悘ᴜ렗ر⅘睋怨ᴜ⅄睋怨ᴜℴ睋ℤ睋뼼睋뼬睋惌ᴜꐐӸ澎혢㱇뇩쫎퍑ꭵڐ钙Ā（↔睋ⅰ睋༾愐ᴜ痀༼뮨睍粑ǀ粒렗ر焀ᴛǴ㽌ᴢ憀ᴜ憀ᴜ렗ر⅘睋愐ᴜ⅄睋愐ᴜℴ睋ℤ睋뼼睋뼬睋憴ᴜꑌӸ十ꭧㆬብ쫎퍑ꭵڐ钆Ā（↔睋ⅰ睋༾懸ᴜ痼༼뮨睍粑ǀ粒렗ر煸ᴛǴ㾠ᴢ扨ᴜ扨ᴜ렗ر⅘睋懸ᴜ⅄睋懸ᴜℴ睋ℤ睋뼼睋뼬睋抜ᴜꒈӸꀖ铯㘮ꀠ쫎퍑ꭵڐ铣Ā（↔睋ⅰ睋༾拠ᴜ瘸༼뮨睍粑ǀ粒렗ر燰ᴛǴ㿴ᴢ捐ᴜ捐ᴜ렗ر⅘睋拠ᴜ⅄睋拠ᴜℴ睋ℤ睋뼼睋뼬睋掄ᴜ꓄Ӹ꽌餣䜗䶝쫎퍑ꭵڐ铀Ā（↔睋ⅰ睋༾揈ᴜ癴༼뮨睍粑ǀ粒렗ر牨ᴛǴ䁈ᴢ搸ᴜ搸ᴜ렗ر⅘睋揈ᴜ⅄睋揈ᴜℴ睋ℤ睋뼼睋뼬睋摬ᴜꔀӸ㒁怽䓰쫎퍑ꭵڐ鐭Ā（↔睋ⅰ睋༾撰ᴜ皰༼뮨睍粑ǀ粒렗ر狠ᴛǴ䂜ᴢ攠ᴜ攠ᴜ렗ر⅘睋撰ᴜ⅄睋撰ᴜℴ睋ℤ睋뼼睋뼬睋敔ᴜꔼӸ煮릻皝ᝌ쫎퍑ꭵڐ鐊Ā（↔睋ⅰ睋༾斘ᴜ盬༼뮨睍粑ǀ粒렗ر獘ᴛǴ䃰ᴢ昈ᴜ昈ᴜ렧ر⅘睋斘ᴜ⅄睋斘ᴜℴ睋ℤ睋뼼睋뼬睋昼ᴜꕸӸꮖ藘೚뒦쫎퍑ꭵڐ鑷Ā（↔睋ⅰ睋༾暀ᴜ眨༼뮨睍粑ǀ粒렧ر珐ᴛǴ䅄ᴢ曰ᴜ曰ᴜ렧ر⅘睋暀ᴜ⅄睋暀ᴜℴ睋ℤ睋뼼睋뼬睋朤ᴜꖴӸ鱋宮퀙쫎퍑ꭵڐ鑔Ā（↔睋ⅰ睋༾杨ᴜ睤༼뮨睍粑ǀ粒렧ر瑈ᴛǴ䆘ᴢ柘ᴜ柘ᴜ렧ر⅘睋杨ᴜ⅄睋杨ᴜℴ睋ℤ睋뼼睋뼬睋栌ᴜꗰӸ彾벯쫎퍑ꭵڐ閱Ā（↔睋ⅰ睋༾桐ᴜ瞰༼뮨睍粑ǀ粒렧ر瓀ᴛǴ䇬ᴢ检ᴜ检ᴜ렧ر⅘睋桐ᴜ⅄睋桐ᴜℴ睋ℤ睋뼼睋뼬睋棴ᴜ꘬Ӹﴳ疆菞칛쫎퍑ꭵڐ閞Ā（↔睋ⅰ睋༾椸ᴜ矬༼뮨睍粑ǀ粒렧ر甸ᴛǴ䉀ᴢ榨ᴜ榨ᴜ렧ر⅘睋椸ᴜ⅄睋椸ᴜℴ睋ℤ睋뼼睋뼬睋槜ᴜꙨӸᢛ炝緢霡쫎퍑ꭵڐ闻Ā（↔睋ⅰ睋༾樠ᴜ砨༼뮨睍粑ǀ粒렧ر疰ᴛǴ䊔ᴢ檐ᴜ檐ᴜ렧ر⅘睋樠ᴜ⅄睋樠ᴜℴ睋ℤ睋뼼睋뼬睋櫄ᴜꚤӸ袻䉉鼺쫎퍑ꭵڐ闘Ā（↔睋ⅰ睋༾欈ᴜ硤༼뮨睍粑ǀ粒렧ر瘨ᴛǴ䋨ᴢ歸ᴜ歸ᴜ렧ر⅘睋欈ᴜ⅄睋欈ᴜℴ睋ℤ睋뼼睋뼬睋殬ᴜꛠӸ኱옒훽쫎퍑ꭵڐ闅Ā（↔睋ⅰ睋༾毰ᴜ碠༼뮨睍粑ǀ粒렧ر皠ᴛǴ䌼ᴢ池ᴜ池ᴜ렧ر⅘睋毰ᴜ⅄睋毰ᴜℴ睋ℤ睋뼼睋뼬睋沔ᴜꜜӸ簯ꌼ豗襄쫎퍑ꭵڐ锢Ā（↔睋ⅰ睋༾泘ᴜ磜༼뮨睍粑ǀ粒렧ر眘ᴛǴ䎐ᴢ浈ᴜ浈ᴜ렧ر⅘睋泘ᴜ⅄睋泘ᴜℴ睋ℤ睋뼼睋뼬睋浼ᴜꝘӸ㕲ཱུ绷۫쫎퍑ꭵڐ锏Ā（↔睋ⅰ睋༾淀ᴜ礘༼뮨睍粑ǀ粒렧ر瞐ᴛǴ䏤ᴢ渰ᴜ渰ᴜ렶ر⅘睋淀ᴜ⅄睋淀ᴜℴ睋ℤ睋뼼睋뼬睋湤ᴜꞔӸ妢ԇ롷쫎퍑ꭵڐ镬Ā（↔睋ⅰ睋༾溨ᴜ祔༼뮨睍粑ǀ粒렶ر砈ᴛǴ䵐ᴢ漘ᴜ漘ᴜ렶ر⅘睋溨ᴜ⅄睋溨ᴜℴ睋ℤ睋뼼睋뼬睋潌ᴜꟐӸ⪽縑ᾋ쫎퍑ꭵڐ镉Ā（↔睋ⅰ睋༾澐ᴜ禐༼뮨睍粑ǀ粒렶ر碀ᴛǴ䶤ᴢ瀀ᴜ瀀ᴜ렶ر⅘睋澐ᴜ⅄睋澐ᴜℴ睋ℤ睋뼼睋뼬睋瀴ᴜꠌӸɫ䫤ꨉဋ쫎퍑ꭵڐ隶Ā（↔睋ⅰ睋༾灸ᴜ秌༼뮨睍粑ǀ粒렶ر磸ᴛǴ䷸ᴢ烨ᴜ烨ᴜ렶ر⅘睋灸ᴜ⅄睋灸ᴜℴ睋ℤ睋뼼睋뼬睋焜ᴜꡈӸ᫨吓旹ァ쫎퍑ꭵڐ隓Ā（↔睋ⅰ睋༾煠ᴜ稘༼뮨睍粑ǀ粒렶ر祰ᴛǴ乌ᴢ燐ᴜ燐ᴜ렶ر⅘睋煠ᴜ⅄睋煠ᴜℴ睋ℤ睋뼼睋뼬睋爄ᴜꢄӸꕝొ锜쫎퍑ꭵڐ雰Ā（↔睋ⅰ睋༾版ᴜ穔༼뮨睍粑ǀ粒렶ر秨ᴛǴ亠ᴢ犸ᴜ犸ᴜ렶ر⅘睋版ᴜ⅄睋版ᴜℴ睋ℤ睋뼼睋뼬睋独ᴜꣀӸ翳퉍ꃉ⮐쫎퍑ꭵڐ雝Ā（↔睋ⅰ睋༾猰ᴜ窐༼뮨睍粑ǀ粒렶ر穠ᴛǴ仴ᴢ玠ᴜ玠ᴜ렶ر⅘睋猰ᴜ⅄睋猰ᴜℴ睋ℤ睋뼼睋뼬睋珔ᴜ꣼Ӹ찕쳷⑳陂쫎퍑ꭵڐ阺Ā（↔睋ⅰ睋༾琘ᴜ竌༼뮨睍粑ǀ粒렶ر竘ᴛǴ佈ᴢ璈ᴜ璈ᴜ렶ر⅘睋琘ᴜ⅄睋琘ᴜℴ睋ℤ睋뼼睋뼬睋璼ᴜꤸӸ麍䓏㝺킜쫎퍑ꭵڐ阧Ā（↔睋ⅰ睋༾甀ᴜ笈༼뮨睍粑ǀ粒렶ر筐ᴛǴ侜ᴢ異ᴜ異ᴜ렶ر⅘睋甀ᴜ⅄睋甀ᴜℴ睋ℤ睋뼼睋뼬睋疤ᴜꥴӸ⾓솗콑җ쫎퍑ꭵڐ阄Ā（↔睋ⅰ睋侸༾痨ᴜ筄༼뮨睍粑ǀ粒렶ر篈ᴛǴ俰ᴢ癘ᴜ癘ᴜ렶ر⅘睋痨ᴜ⅄睋痨ᴜℴ睋ℤ睋뼼睋뼬睋皌ᴜꦰӸ౪踪쫎퍑ꭵڐ陡Ā（↔睋ⅰ睋倈༾盐ᴜ简༼뮨睍粑ǀ粒렶ر籀ᴛǴ偄ᴢ着ᴜ着ᴜ롆ر⅘睋盐ᴜ⅄睋盐ᴜℴ睋ℤ睋뼼睋뼬睋睴ᴜꧬӸ짗覱ﰞ丫쫎퍑ꭵڐ陎Ā（↔睋ⅰ睋偘༾瞸ᴜ箼༼뮨睍粑ǀ粒롆ر粸ᴛǴ傘ᴢ砨ᴜ砨ᴜ롆ر⅘睋瞸ᴜ⅄睋瞸ᴜℴ睋ℤ睋뼼睋뼬睋硜ᴜꨨӸ襦แ䭺쫎퍑ꭵڐ鞫Ā（↔睋ⅰ睋储༾碠ᴜ篸༼뮨睍粑ǀ粒롆ر細ᴛǴ僬ᴢ礐ᴜ礐ᴜ롆ر⅘睋碠ᴜ⅄睋碠ᴜℴ睋ℤ睋뼼睋뼬睋祄ᴜꩤӸ櫊ᯅ㟃쫎퍑ꭵڐ鞈Ā（↔睋ⅰ睋僸༾禈ᴜ簴༼뮨睍粑ǀ粒롆ر綨ᴛǴ兀ᴢ秸ᴜ秸ᴜ롆ر⅘睋禈ᴜ⅄睋禈ᴜℴ睋ℤ睋뼼睋뼬睋稬ᴜꪠӸ긔／佘딺쫎퍑ꭵڐ韵Ā（↔睋ⅰ睋先༾穰ᴜ粀༼뮨睍粑ǀ粒롆ر縠ᴛǴ冔ᴢ章ᴜ章ᴜ롆ر⅘睋穰ᴜ⅄睋穰ᴜℴ睋ℤ睋뼼睋뼬睋笔ᴜꫜӸ⦱嵃䨺糎쫎퍑ꭵڐ韒Ā（↔睋ⅰ睋冘༾筘ᴜ絰༼뮨睍粑ǀ粒뤁ر翘ᴛǴ凨ᴢ篈ᴜ篈ᴜ뤁ر⅘睋筘ᴜ⅄睋筘ᴜ篼ᴜℴ睋ℤ睋뼼睋뼬睋篼ᴜꮬӸᢒ骷凩쫎퍑ꭵڐ霿Ā（↔睋ⅰ睋擀༾籀ᴜ敠༼뮨睍粑ǀ粒kز礰ᵁǴ柔ᴍ粰ᴜ粰ᴜ÷ز⅘睋籀ᴜ⅄睋籀ᴜ糤ᴜℴ睋ℤ睋뼼睋뼬睋糤ᴜ騬෦伞ݞ⺤娚쫎퍑ꭵڐ霜Ā（↔睋ⅰ睋劈༾紨ᴜ紴༼뮨睍粑ǀ粒뤁ر纘ᴛǴ劐ᴢ綘ᴜ綘ᴜ뤁ر⅘睋紨ᴜ⅄睋紨ᴜ緌ᴜℴ睋ℤ睋뼼睋뼬睋緌ᴜ评Ӹ䨊⣈쫎퍑ꭵڐ靹Ā（↔睋ⅰ睋勘༾縐ᴜ綬༼뮨睍粑ǀ粒뤁ر聐ᴛǴ勤ᴢ纀ᴜ纀ᴜ뤁ر⅘睋縐ᴜ⅄睋縐ᴜℴ睋ℤ睋뼼睋뼬睋纴ᴜꯨӸ凯䏰╵ⲝ쫎퍑ꭵڐ靦Ā（↔睋ⅰ睋匨༾绸ᴜ粼༼뮨睍粑ǀ粒뤁ر胈ᴛǴ匸ᴢ罨ᴜ罨ᴜ뤁ر⅘睋绸ᴜ⅄睋绸ᴜℴ睋ℤ睋뼼睋뼬睋羜ᴜ갤Ӹ㋥琌ᯥဉ쫎퍑ꭵڐ靃Ā（↔睋ⅰ睋卸༾翠ᴜ編༼뮨睍粑ǀ粒뤁ر腀ᴛǴ厌ᴢ聐ᴜ聐ᴜ뤁ر⅘睋翠ᴜ⅄睋翠ᴜℴ睋ℤ睋뼼睋뼬睋肄ᴜ걠Ӹ隌ӻང罌쫎퍑ꭵڐ袠Ā（↔睋ⅰ睋又༾胈ᴜ縤༼뮨睍粑ǀ粒"/>
              </w:smartTagPr>
              <w:r w:rsidRPr="00D863BB">
                <w:rPr>
                  <w:rFonts w:asciiTheme="minorHAnsi" w:hAnsiTheme="minorHAnsi"/>
                  <w:sz w:val="20"/>
                  <w:szCs w:val="20"/>
                </w:rPr>
                <w:t>José Torres</w:t>
              </w:r>
            </w:smartTag>
            <w:r w:rsidRPr="00D863BB">
              <w:rPr>
                <w:rFonts w:asciiTheme="minorHAnsi" w:hAnsiTheme="minorHAnsi"/>
                <w:sz w:val="20"/>
                <w:szCs w:val="20"/>
              </w:rPr>
              <w:t xml:space="preserve">, </w:t>
            </w:r>
            <w:smartTag w:uri="urn:schemas-microsoft-com:office:smarttags" w:element="PersonName">
              <w:smartTagPr>
                <w:attr w:name="ProductID" w:val="Sarai Gonz￡lez"/>
              </w:smartTagPr>
              <w:r w:rsidRPr="00D863BB">
                <w:rPr>
                  <w:rFonts w:asciiTheme="minorHAnsi" w:hAnsiTheme="minorHAnsi"/>
                  <w:sz w:val="20"/>
                  <w:szCs w:val="20"/>
                </w:rPr>
                <w:t>Sarai González</w:t>
              </w:r>
            </w:smartTag>
            <w:r w:rsidRPr="00D863BB">
              <w:rPr>
                <w:rFonts w:asciiTheme="minorHAnsi" w:hAnsiTheme="minorHAnsi"/>
                <w:sz w:val="20"/>
                <w:szCs w:val="20"/>
              </w:rPr>
              <w:t xml:space="preserve">, Nayra Valls, </w:t>
            </w:r>
            <w:smartTag w:uri="urn:schemas-microsoft-com:office:smarttags" w:element="PersonName">
              <w:smartTagPr>
                <w:attr w:name="ProductID" w:val="Neftal￭ Acosta"/>
              </w:smartTagPr>
              <w:r w:rsidRPr="00D863BB">
                <w:rPr>
                  <w:rFonts w:asciiTheme="minorHAnsi" w:hAnsiTheme="minorHAnsi"/>
                  <w:sz w:val="20"/>
                  <w:szCs w:val="20"/>
                </w:rPr>
                <w:t>Neftalí Acosta</w:t>
              </w:r>
            </w:smartTag>
            <w:r w:rsidRPr="00D863BB">
              <w:rPr>
                <w:rFonts w:asciiTheme="minorHAnsi" w:hAnsiTheme="minorHAnsi"/>
                <w:sz w:val="20"/>
                <w:szCs w:val="20"/>
              </w:rPr>
              <w:t>, Manuel Concepción y Beatriz Salazar.</w:t>
            </w:r>
          </w:p>
        </w:tc>
      </w:tr>
      <w:tr w:rsidR="00066402" w:rsidRPr="00682DE3" w14:paraId="6663E39A" w14:textId="77777777" w:rsidTr="00D863BB">
        <w:tc>
          <w:tcPr>
            <w:tcW w:w="5211"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COMISIÓN DE SEGUIMIENTO DE </w:t>
            </w:r>
            <w:smartTag w:uri="urn:schemas-microsoft-com:office:smarttags" w:element="PersonName">
              <w:smartTagPr>
                <w:attr w:name="ProductID" w:val="LA EUROPEAN ENTERPRISE NETWORK"/>
              </w:smartTagPr>
              <w:smartTag w:uri="urn:schemas-microsoft-com:office:smarttags" w:element="PersonName">
                <w:smartTagPr>
                  <w:attr w:name="ProductID" w:val="LA EUROPEAN ENTERPRISE"/>
                </w:smartTagPr>
                <w:r w:rsidRPr="00066402">
                  <w:rPr>
                    <w:rFonts w:asciiTheme="minorHAnsi" w:hAnsiTheme="minorHAnsi"/>
                    <w:b/>
                    <w:sz w:val="20"/>
                    <w:szCs w:val="20"/>
                  </w:rPr>
                  <w:t>LA EUROPEAN ENTERPRISE</w:t>
                </w:r>
              </w:smartTag>
              <w:r w:rsidRPr="00066402">
                <w:rPr>
                  <w:rFonts w:asciiTheme="minorHAnsi" w:hAnsiTheme="minorHAnsi"/>
                  <w:b/>
                  <w:sz w:val="20"/>
                  <w:szCs w:val="20"/>
                </w:rPr>
                <w:t xml:space="preserve"> NETWORK</w:t>
              </w:r>
            </w:smartTag>
            <w:r w:rsidRPr="00066402">
              <w:rPr>
                <w:rFonts w:asciiTheme="minorHAnsi" w:hAnsiTheme="minorHAnsi"/>
                <w:b/>
                <w:sz w:val="20"/>
                <w:szCs w:val="20"/>
              </w:rPr>
              <w:t xml:space="preserve"> (ENN)</w:t>
            </w:r>
          </w:p>
        </w:tc>
        <w:tc>
          <w:tcPr>
            <w:tcW w:w="3719"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D863BB">
        <w:tc>
          <w:tcPr>
            <w:tcW w:w="5211"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719"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D863BB">
        <w:tc>
          <w:tcPr>
            <w:tcW w:w="5211"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719"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D863BB">
        <w:tc>
          <w:tcPr>
            <w:tcW w:w="5211"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719"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BB7146B" w14:textId="77777777" w:rsidTr="00D863BB">
        <w:trPr>
          <w:trHeight w:val="90"/>
        </w:trPr>
        <w:tc>
          <w:tcPr>
            <w:tcW w:w="5211" w:type="dxa"/>
            <w:tcBorders>
              <w:bottom w:val="single" w:sz="4" w:space="0" w:color="auto"/>
            </w:tcBorders>
            <w:shd w:val="clear" w:color="auto" w:fill="auto"/>
          </w:tcPr>
          <w:p w14:paraId="0CCCA57E"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p w14:paraId="21F5959D"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795C68"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Eduardo Ferrer</w:t>
            </w:r>
          </w:p>
          <w:p w14:paraId="7BDB00B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Patricia Moreno</w:t>
            </w:r>
            <w:r w:rsidR="00066402" w:rsidRPr="00D863BB">
              <w:rPr>
                <w:rFonts w:asciiTheme="minorHAnsi" w:hAnsiTheme="minorHAnsi"/>
                <w:sz w:val="20"/>
                <w:szCs w:val="20"/>
              </w:rPr>
              <w:t xml:space="preserve"> </w:t>
            </w:r>
          </w:p>
        </w:tc>
      </w:tr>
      <w:tr w:rsidR="00066402" w:rsidRPr="00682DE3" w14:paraId="67FF0E99" w14:textId="77777777" w:rsidTr="00D863BB">
        <w:tc>
          <w:tcPr>
            <w:tcW w:w="5211"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FORO CANARIO DE </w:t>
            </w:r>
            <w:smartTag w:uri="urn:schemas-microsoft-com:office:smarttags" w:element="PersonName">
              <w:smartTagPr>
                <w:attr w:name="ProductID" w:val="LA SOCIEDAD DE LA"/>
              </w:smartTagPr>
              <w:smartTag w:uri="urn:schemas-microsoft-com:office:smarttags" w:element="PersonName">
                <w:smartTagPr>
                  <w:attr w:name="ProductID" w:val="LA SOCIEDAD DE"/>
                </w:smartTagPr>
                <w:r w:rsidRPr="00066402">
                  <w:rPr>
                    <w:rFonts w:asciiTheme="minorHAnsi" w:hAnsiTheme="minorHAnsi"/>
                    <w:b/>
                    <w:sz w:val="20"/>
                    <w:szCs w:val="20"/>
                  </w:rPr>
                  <w:t>LA SOCIEDAD DE</w:t>
                </w:r>
              </w:smartTag>
              <w:r w:rsidRPr="00066402">
                <w:rPr>
                  <w:rFonts w:asciiTheme="minorHAnsi" w:hAnsiTheme="minorHAnsi"/>
                  <w:b/>
                  <w:sz w:val="20"/>
                  <w:szCs w:val="20"/>
                </w:rPr>
                <w:t xml:space="preserve"> LA</w:t>
              </w:r>
            </w:smartTag>
            <w:r w:rsidRPr="00066402">
              <w:rPr>
                <w:rFonts w:asciiTheme="minorHAnsi" w:hAnsiTheme="minorHAnsi"/>
                <w:b/>
                <w:sz w:val="20"/>
                <w:szCs w:val="20"/>
              </w:rPr>
              <w:t xml:space="preserve">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Raquel Caraballo</w:t>
            </w:r>
          </w:p>
        </w:tc>
      </w:tr>
      <w:tr w:rsidR="00066402" w:rsidRPr="00682DE3" w14:paraId="5BED4BE3" w14:textId="77777777" w:rsidTr="00D863BB">
        <w:tc>
          <w:tcPr>
            <w:tcW w:w="5211"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lastRenderedPageBreak/>
              <w:t xml:space="preserve">PATRONATO DE </w:t>
            </w:r>
            <w:smartTag w:uri="urn:schemas-microsoft-com:office:smarttags" w:element="PersonName">
              <w:smartTagPr>
                <w:attr w:name="ProductID" w:val="LA ESCUELA DE HOSTELERￍA"/>
              </w:smartTagPr>
              <w:smartTag w:uri="urn:schemas-microsoft-com:office:smarttags" w:element="PersonName">
                <w:smartTagPr>
                  <w:attr w:name="ProductID" w:val="LA ESCUELA DE"/>
                </w:smartTagPr>
                <w:r w:rsidRPr="00066402">
                  <w:rPr>
                    <w:rFonts w:asciiTheme="minorHAnsi" w:hAnsiTheme="minorHAnsi"/>
                    <w:b/>
                    <w:sz w:val="20"/>
                    <w:szCs w:val="20"/>
                  </w:rPr>
                  <w:t>LA ESCUELA DE</w:t>
                </w:r>
              </w:smartTag>
              <w:r w:rsidRPr="00066402">
                <w:rPr>
                  <w:rFonts w:asciiTheme="minorHAnsi" w:hAnsiTheme="minorHAnsi"/>
                  <w:b/>
                  <w:sz w:val="20"/>
                  <w:szCs w:val="20"/>
                </w:rPr>
                <w:t xml:space="preserve"> HOSTELERÍA</w:t>
              </w:r>
            </w:smartTag>
            <w:r w:rsidRPr="00066402">
              <w:rPr>
                <w:rFonts w:asciiTheme="minorHAnsi" w:hAnsiTheme="minorHAnsi"/>
                <w:b/>
                <w:sz w:val="20"/>
                <w:szCs w:val="20"/>
              </w:rPr>
              <w:t xml:space="preserve"> DE TAHÍCHE</w:t>
            </w:r>
          </w:p>
        </w:tc>
        <w:tc>
          <w:tcPr>
            <w:tcW w:w="3719"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D863BB">
        <w:trPr>
          <w:trHeight w:val="498"/>
        </w:trPr>
        <w:tc>
          <w:tcPr>
            <w:tcW w:w="5211"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w:t>
            </w:r>
            <w:smartTag w:uri="urn:schemas-microsoft-com:office:smarttags" w:element="PersonName">
              <w:smartTagPr>
                <w:attr w:name="ProductID" w:val="la Agencia Canaria"/>
              </w:smartTagPr>
              <w:r w:rsidRPr="00066402">
                <w:rPr>
                  <w:rFonts w:asciiTheme="minorHAnsi" w:hAnsiTheme="minorHAnsi"/>
                  <w:b/>
                  <w:sz w:val="20"/>
                  <w:szCs w:val="20"/>
                </w:rPr>
                <w:t>la Agencia Canaria</w:t>
              </w:r>
            </w:smartTag>
            <w:r w:rsidRPr="00066402">
              <w:rPr>
                <w:rFonts w:asciiTheme="minorHAnsi" w:hAnsiTheme="minorHAnsi"/>
                <w:b/>
                <w:sz w:val="20"/>
                <w:szCs w:val="20"/>
              </w:rPr>
              <w:t xml:space="preserve"> de Innovación.</w:t>
            </w:r>
          </w:p>
        </w:tc>
        <w:tc>
          <w:tcPr>
            <w:tcW w:w="3719"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D863BB">
        <w:trPr>
          <w:trHeight w:val="255"/>
        </w:trPr>
        <w:tc>
          <w:tcPr>
            <w:tcW w:w="5211"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719"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D863BB">
        <w:trPr>
          <w:trHeight w:val="165"/>
        </w:trPr>
        <w:tc>
          <w:tcPr>
            <w:tcW w:w="5211"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719"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D863BB">
        <w:trPr>
          <w:trHeight w:val="180"/>
        </w:trPr>
        <w:tc>
          <w:tcPr>
            <w:tcW w:w="5211"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719"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D863BB">
        <w:trPr>
          <w:trHeight w:val="285"/>
        </w:trPr>
        <w:tc>
          <w:tcPr>
            <w:tcW w:w="5211"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 xml:space="preserve">CONSEJO DE RESERVA DE </w:t>
            </w:r>
            <w:smartTag w:uri="urn:schemas-microsoft-com:office:smarttags" w:element="PersonName">
              <w:smartTagPr>
                <w:attr w:name="ProductID" w:val="LA BIOSFERA DE"/>
              </w:smartTagPr>
              <w:r w:rsidRPr="00066402">
                <w:rPr>
                  <w:rFonts w:asciiTheme="minorHAnsi" w:hAnsiTheme="minorHAnsi"/>
                  <w:b/>
                  <w:bCs/>
                  <w:sz w:val="20"/>
                  <w:szCs w:val="20"/>
                </w:rPr>
                <w:t>LA BIOSFERA DE</w:t>
              </w:r>
            </w:smartTag>
            <w:r w:rsidRPr="00066402">
              <w:rPr>
                <w:rFonts w:asciiTheme="minorHAnsi" w:hAnsiTheme="minorHAnsi"/>
                <w:b/>
                <w:bCs/>
                <w:sz w:val="20"/>
                <w:szCs w:val="20"/>
              </w:rPr>
              <w:t xml:space="preserve"> LANZAROTE</w:t>
            </w:r>
          </w:p>
        </w:tc>
        <w:tc>
          <w:tcPr>
            <w:tcW w:w="3719"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4C0725" w14:paraId="59A30956" w14:textId="77777777" w:rsidTr="00D863BB">
        <w:trPr>
          <w:trHeight w:val="240"/>
        </w:trPr>
        <w:tc>
          <w:tcPr>
            <w:tcW w:w="5211"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719" w:type="dxa"/>
            <w:shd w:val="clear" w:color="auto" w:fill="auto"/>
            <w:vAlign w:val="center"/>
          </w:tcPr>
          <w:p w14:paraId="7D8B5933"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smartTag w:uri="urn:schemas-microsoft-com:office:smarttags" w:element="PersonName">
              <w:smartTagPr>
                <w:attr w:name="ProductID" w:val="Jos￩ Torres"/>
              </w:smartTagPr>
              <w:r w:rsidRPr="00D863BB">
                <w:rPr>
                  <w:rFonts w:asciiTheme="minorHAnsi" w:hAnsiTheme="minorHAnsi"/>
                  <w:bCs/>
                  <w:sz w:val="20"/>
                  <w:szCs w:val="20"/>
                </w:rPr>
                <w:t>José Torres</w:t>
              </w:r>
            </w:smartTag>
          </w:p>
          <w:p w14:paraId="65E9E92B"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Neftalí Acosta</w:t>
            </w:r>
          </w:p>
        </w:tc>
      </w:tr>
      <w:tr w:rsidR="00066402" w:rsidRPr="004C0725" w14:paraId="4F71678A" w14:textId="77777777" w:rsidTr="00D863BB">
        <w:trPr>
          <w:trHeight w:val="330"/>
        </w:trPr>
        <w:tc>
          <w:tcPr>
            <w:tcW w:w="5211"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719"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D863BB">
        <w:trPr>
          <w:trHeight w:val="330"/>
        </w:trPr>
        <w:tc>
          <w:tcPr>
            <w:tcW w:w="5211"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719"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D863BB">
        <w:trPr>
          <w:trHeight w:val="330"/>
        </w:trPr>
        <w:tc>
          <w:tcPr>
            <w:tcW w:w="5211"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719"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D863BB">
        <w:trPr>
          <w:trHeight w:val="330"/>
        </w:trPr>
        <w:tc>
          <w:tcPr>
            <w:tcW w:w="5211"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719"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D863BB">
        <w:trPr>
          <w:trHeight w:val="330"/>
        </w:trPr>
        <w:tc>
          <w:tcPr>
            <w:tcW w:w="5211"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719"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Orlando San  Luis</w:t>
            </w:r>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E41436">
        <w:trPr>
          <w:trHeight w:val="330"/>
        </w:trPr>
        <w:tc>
          <w:tcPr>
            <w:tcW w:w="5211"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719"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E41436">
        <w:trPr>
          <w:trHeight w:val="330"/>
        </w:trPr>
        <w:tc>
          <w:tcPr>
            <w:tcW w:w="5211"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719"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2B62D5" w14:paraId="47FAD753" w14:textId="77777777" w:rsidTr="00E41436">
        <w:trPr>
          <w:trHeight w:val="330"/>
        </w:trPr>
        <w:tc>
          <w:tcPr>
            <w:tcW w:w="5211"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719" w:type="dxa"/>
            <w:shd w:val="clear" w:color="auto" w:fill="auto"/>
            <w:vAlign w:val="center"/>
          </w:tcPr>
          <w:p w14:paraId="3C21DBD8"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Bernardino</w:t>
            </w:r>
            <w:r>
              <w:rPr>
                <w:rFonts w:asciiTheme="minorHAnsi" w:hAnsiTheme="minorHAnsi"/>
                <w:bCs/>
                <w:sz w:val="20"/>
                <w:szCs w:val="20"/>
              </w:rPr>
              <w:t xml:space="preserve"> Jiménez</w:t>
            </w:r>
          </w:p>
          <w:p w14:paraId="79FBB279"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Francisco Melián</w:t>
            </w:r>
          </w:p>
        </w:tc>
      </w:tr>
      <w:tr w:rsidR="00E41436" w:rsidRPr="002B62D5" w14:paraId="197C94E5" w14:textId="77777777" w:rsidTr="00E41436">
        <w:trPr>
          <w:trHeight w:val="330"/>
        </w:trPr>
        <w:tc>
          <w:tcPr>
            <w:tcW w:w="5211"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719" w:type="dxa"/>
            <w:shd w:val="clear" w:color="auto" w:fill="auto"/>
            <w:vAlign w:val="center"/>
          </w:tcPr>
          <w:p w14:paraId="510BBFC6"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w:t>
            </w:r>
            <w:r>
              <w:rPr>
                <w:rFonts w:asciiTheme="minorHAnsi" w:hAnsiTheme="minorHAnsi"/>
                <w:bCs/>
                <w:sz w:val="20"/>
                <w:szCs w:val="20"/>
              </w:rPr>
              <w:t>José Torres</w:t>
            </w:r>
          </w:p>
          <w:p w14:paraId="4AC8EEC3"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E41436" w:rsidRPr="002B62D5" w14:paraId="0964E80E" w14:textId="77777777" w:rsidTr="00D863BB">
        <w:trPr>
          <w:trHeight w:val="330"/>
        </w:trPr>
        <w:tc>
          <w:tcPr>
            <w:tcW w:w="5211" w:type="dxa"/>
            <w:tcBorders>
              <w:bottom w:val="single" w:sz="4" w:space="0" w:color="auto"/>
            </w:tcBorders>
            <w:shd w:val="clear" w:color="auto" w:fill="auto"/>
          </w:tcPr>
          <w:p w14:paraId="5B68D7CD" w14:textId="77777777" w:rsidR="00E41436" w:rsidRPr="00180143" w:rsidRDefault="00AA4500"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719" w:type="dxa"/>
            <w:tcBorders>
              <w:bottom w:val="single" w:sz="4" w:space="0" w:color="auto"/>
            </w:tcBorders>
            <w:shd w:val="clear" w:color="auto" w:fill="auto"/>
            <w:vAlign w:val="center"/>
          </w:tcPr>
          <w:p w14:paraId="602BBFAB" w14:textId="77777777" w:rsidR="00E41436" w:rsidRPr="00180143" w:rsidRDefault="007257B6"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D. Vladimir Morales Brito</w:t>
            </w:r>
          </w:p>
        </w:tc>
      </w:tr>
    </w:tbl>
    <w:p w14:paraId="7F2707E5" w14:textId="77777777" w:rsidR="00B87D8A" w:rsidRDefault="00B87D8A" w:rsidP="00D863BB">
      <w:pPr>
        <w:rPr>
          <w:b/>
          <w:sz w:val="24"/>
          <w:szCs w:val="24"/>
        </w:rPr>
      </w:pPr>
    </w:p>
    <w:p w14:paraId="1766DFD8" w14:textId="77777777" w:rsidR="00597698" w:rsidRPr="00F7111A" w:rsidRDefault="00597698" w:rsidP="002C0FC8">
      <w:pPr>
        <w:numPr>
          <w:ilvl w:val="1"/>
          <w:numId w:val="11"/>
        </w:numPr>
        <w:rPr>
          <w:b/>
          <w:sz w:val="24"/>
          <w:szCs w:val="24"/>
        </w:rPr>
      </w:pPr>
      <w:proofErr w:type="spellStart"/>
      <w:r w:rsidRPr="00F7111A">
        <w:rPr>
          <w:b/>
          <w:sz w:val="24"/>
          <w:szCs w:val="24"/>
        </w:rPr>
        <w:t>Nº</w:t>
      </w:r>
      <w:proofErr w:type="spellEnd"/>
      <w:r w:rsidRPr="00F7111A">
        <w:rPr>
          <w:b/>
          <w:sz w:val="24"/>
          <w:szCs w:val="24"/>
        </w:rPr>
        <w:t xml:space="preserve"> DE PLENOS Y COMITÉS EJECUTIVOS CELEBRADOS Y </w:t>
      </w:r>
      <w:proofErr w:type="spellStart"/>
      <w:r w:rsidR="00A03135" w:rsidRPr="00F7111A">
        <w:rPr>
          <w:b/>
          <w:sz w:val="24"/>
          <w:szCs w:val="24"/>
        </w:rPr>
        <w:t>Nº</w:t>
      </w:r>
      <w:proofErr w:type="spellEnd"/>
      <w:r w:rsidR="00A03135" w:rsidRPr="00F7111A">
        <w:rPr>
          <w:b/>
          <w:sz w:val="24"/>
          <w:szCs w:val="24"/>
        </w:rPr>
        <w:t xml:space="preserve">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r>
        <w:rPr>
          <w:b/>
          <w:sz w:val="24"/>
          <w:szCs w:val="24"/>
        </w:rPr>
        <w:t>PLENOS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227E00" w14:paraId="0C170794" w14:textId="77777777" w:rsidTr="00994004">
        <w:tc>
          <w:tcPr>
            <w:tcW w:w="675" w:type="dxa"/>
            <w:tcBorders>
              <w:top w:val="nil"/>
              <w:left w:val="nil"/>
            </w:tcBorders>
          </w:tcPr>
          <w:p w14:paraId="5F531004" w14:textId="77777777" w:rsidR="00B66C99" w:rsidRPr="00227E00" w:rsidRDefault="00B66C99" w:rsidP="00D863BB">
            <w:pPr>
              <w:spacing w:after="0"/>
              <w:rPr>
                <w:b/>
                <w:sz w:val="24"/>
                <w:szCs w:val="24"/>
              </w:rPr>
            </w:pPr>
          </w:p>
        </w:tc>
        <w:tc>
          <w:tcPr>
            <w:tcW w:w="3261"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4819"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proofErr w:type="spellStart"/>
            <w:r w:rsidRPr="00227E00">
              <w:rPr>
                <w:b/>
                <w:sz w:val="24"/>
                <w:szCs w:val="24"/>
              </w:rPr>
              <w:t>Nº</w:t>
            </w:r>
            <w:proofErr w:type="spellEnd"/>
            <w:r w:rsidRPr="00227E00">
              <w:rPr>
                <w:b/>
                <w:sz w:val="24"/>
                <w:szCs w:val="24"/>
              </w:rPr>
              <w:t xml:space="preserve"> ASISTENTES</w:t>
            </w:r>
          </w:p>
        </w:tc>
      </w:tr>
      <w:tr w:rsidR="00B66C99" w:rsidRPr="00E06F6F" w14:paraId="79268DA8" w14:textId="77777777" w:rsidTr="00D863BB">
        <w:tc>
          <w:tcPr>
            <w:tcW w:w="675" w:type="dxa"/>
          </w:tcPr>
          <w:p w14:paraId="6A8A681E" w14:textId="77777777" w:rsidR="00B66C99" w:rsidRPr="00860DCF" w:rsidRDefault="00B66C99" w:rsidP="00D863BB">
            <w:pPr>
              <w:spacing w:after="0"/>
              <w:jc w:val="center"/>
              <w:rPr>
                <w:b/>
                <w:sz w:val="24"/>
                <w:szCs w:val="24"/>
              </w:rPr>
            </w:pPr>
            <w:r w:rsidRPr="00860DCF">
              <w:rPr>
                <w:b/>
                <w:sz w:val="24"/>
                <w:szCs w:val="24"/>
              </w:rPr>
              <w:t>1</w:t>
            </w:r>
          </w:p>
        </w:tc>
        <w:tc>
          <w:tcPr>
            <w:tcW w:w="3261" w:type="dxa"/>
          </w:tcPr>
          <w:p w14:paraId="5AC93F4F" w14:textId="5609AE0D" w:rsidR="00B66C99" w:rsidRPr="00860DCF" w:rsidRDefault="00BF645D" w:rsidP="00E06F6F">
            <w:pPr>
              <w:spacing w:after="0"/>
              <w:jc w:val="center"/>
              <w:rPr>
                <w:sz w:val="24"/>
                <w:szCs w:val="24"/>
              </w:rPr>
            </w:pPr>
            <w:r w:rsidRPr="00860DCF">
              <w:rPr>
                <w:sz w:val="24"/>
                <w:szCs w:val="24"/>
              </w:rPr>
              <w:t>2</w:t>
            </w:r>
            <w:r w:rsidR="00CB4958" w:rsidRPr="00860DCF">
              <w:rPr>
                <w:sz w:val="24"/>
                <w:szCs w:val="24"/>
              </w:rPr>
              <w:t>/</w:t>
            </w:r>
            <w:r w:rsidR="00180143" w:rsidRPr="00860DCF">
              <w:rPr>
                <w:sz w:val="24"/>
                <w:szCs w:val="24"/>
              </w:rPr>
              <w:t>10</w:t>
            </w:r>
            <w:r w:rsidR="00CB4958" w:rsidRPr="00860DCF">
              <w:rPr>
                <w:sz w:val="24"/>
                <w:szCs w:val="24"/>
              </w:rPr>
              <w:t>/201</w:t>
            </w:r>
            <w:r w:rsidRPr="00860DCF">
              <w:rPr>
                <w:sz w:val="24"/>
                <w:szCs w:val="24"/>
              </w:rPr>
              <w:t>9</w:t>
            </w:r>
          </w:p>
        </w:tc>
        <w:tc>
          <w:tcPr>
            <w:tcW w:w="4819" w:type="dxa"/>
          </w:tcPr>
          <w:p w14:paraId="758E8F90" w14:textId="28866CB7" w:rsidR="00B66C99" w:rsidRPr="00860DCF" w:rsidRDefault="00DB1DF1" w:rsidP="00D863BB">
            <w:pPr>
              <w:spacing w:after="0"/>
              <w:jc w:val="center"/>
              <w:rPr>
                <w:sz w:val="24"/>
                <w:szCs w:val="24"/>
              </w:rPr>
            </w:pPr>
            <w:r w:rsidRPr="00860DCF">
              <w:rPr>
                <w:sz w:val="24"/>
                <w:szCs w:val="24"/>
              </w:rPr>
              <w:t>2</w:t>
            </w:r>
            <w:r w:rsidR="00BF645D" w:rsidRPr="00860DCF">
              <w:rPr>
                <w:sz w:val="24"/>
                <w:szCs w:val="24"/>
              </w:rPr>
              <w:t>5</w:t>
            </w:r>
            <w:r w:rsidR="00CB4958" w:rsidRPr="00860DCF">
              <w:rPr>
                <w:sz w:val="24"/>
                <w:szCs w:val="24"/>
              </w:rPr>
              <w:t xml:space="preserve"> + </w:t>
            </w:r>
            <w:r w:rsidR="00180143" w:rsidRPr="00860DCF">
              <w:rPr>
                <w:sz w:val="24"/>
                <w:szCs w:val="24"/>
              </w:rPr>
              <w:t>Secretaría y Dirección</w:t>
            </w:r>
          </w:p>
        </w:tc>
      </w:tr>
    </w:tbl>
    <w:p w14:paraId="2BF2F01C" w14:textId="77777777" w:rsidR="004D5ABE" w:rsidRPr="00E06F6F" w:rsidRDefault="004D5ABE" w:rsidP="0078122D">
      <w:pPr>
        <w:rPr>
          <w:b/>
          <w:sz w:val="24"/>
          <w:szCs w:val="24"/>
        </w:rPr>
      </w:pPr>
    </w:p>
    <w:p w14:paraId="21F22B14" w14:textId="77777777" w:rsidR="004D5ABE" w:rsidRPr="00E06F6F" w:rsidRDefault="00227E00" w:rsidP="002C0FC8">
      <w:pPr>
        <w:numPr>
          <w:ilvl w:val="2"/>
          <w:numId w:val="11"/>
        </w:numPr>
        <w:rPr>
          <w:b/>
          <w:sz w:val="24"/>
          <w:szCs w:val="24"/>
        </w:rPr>
      </w:pPr>
      <w:r w:rsidRPr="00E06F6F">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E06F6F" w14:paraId="3D1E60C1" w14:textId="77777777" w:rsidTr="00994004">
        <w:tc>
          <w:tcPr>
            <w:tcW w:w="675" w:type="dxa"/>
            <w:tcBorders>
              <w:top w:val="nil"/>
              <w:left w:val="nil"/>
            </w:tcBorders>
          </w:tcPr>
          <w:p w14:paraId="626B6DFD" w14:textId="77777777" w:rsidR="00B66C99" w:rsidRPr="00E06F6F"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E06F6F" w:rsidRDefault="00B66C99" w:rsidP="00D863BB">
            <w:pPr>
              <w:spacing w:after="0"/>
              <w:jc w:val="center"/>
              <w:rPr>
                <w:b/>
                <w:sz w:val="24"/>
                <w:szCs w:val="24"/>
              </w:rPr>
            </w:pPr>
            <w:r w:rsidRPr="00E06F6F">
              <w:rPr>
                <w:b/>
                <w:sz w:val="24"/>
                <w:szCs w:val="24"/>
              </w:rPr>
              <w:t>FECHA</w:t>
            </w:r>
          </w:p>
        </w:tc>
        <w:tc>
          <w:tcPr>
            <w:tcW w:w="4819" w:type="dxa"/>
            <w:shd w:val="clear" w:color="auto" w:fill="D9D9D9" w:themeFill="background1" w:themeFillShade="D9"/>
          </w:tcPr>
          <w:p w14:paraId="6FE4F1D5" w14:textId="77777777" w:rsidR="00B66C99" w:rsidRPr="00E06F6F" w:rsidRDefault="00B66C99" w:rsidP="00D863BB">
            <w:pPr>
              <w:spacing w:after="0"/>
              <w:jc w:val="center"/>
              <w:rPr>
                <w:b/>
                <w:sz w:val="24"/>
                <w:szCs w:val="24"/>
              </w:rPr>
            </w:pPr>
            <w:proofErr w:type="spellStart"/>
            <w:r w:rsidRPr="00E06F6F">
              <w:rPr>
                <w:b/>
                <w:sz w:val="24"/>
                <w:szCs w:val="24"/>
              </w:rPr>
              <w:t>Nº</w:t>
            </w:r>
            <w:proofErr w:type="spellEnd"/>
            <w:r w:rsidRPr="00E06F6F">
              <w:rPr>
                <w:b/>
                <w:sz w:val="24"/>
                <w:szCs w:val="24"/>
              </w:rPr>
              <w:t xml:space="preserve"> ASISTENTES</w:t>
            </w:r>
          </w:p>
        </w:tc>
      </w:tr>
      <w:tr w:rsidR="00E06F6F" w:rsidRPr="00E06F6F" w14:paraId="65597C34" w14:textId="77777777" w:rsidTr="00E06F6F">
        <w:trPr>
          <w:trHeight w:val="428"/>
        </w:trPr>
        <w:tc>
          <w:tcPr>
            <w:tcW w:w="675" w:type="dxa"/>
          </w:tcPr>
          <w:p w14:paraId="5172A700" w14:textId="77777777" w:rsidR="00E06F6F" w:rsidRPr="00E06F6F" w:rsidRDefault="00E06F6F" w:rsidP="00D863BB">
            <w:pPr>
              <w:spacing w:after="0"/>
              <w:jc w:val="center"/>
              <w:rPr>
                <w:b/>
                <w:sz w:val="24"/>
                <w:szCs w:val="24"/>
              </w:rPr>
            </w:pPr>
            <w:r w:rsidRPr="00E06F6F">
              <w:rPr>
                <w:b/>
                <w:sz w:val="24"/>
                <w:szCs w:val="24"/>
              </w:rPr>
              <w:t>1</w:t>
            </w:r>
          </w:p>
        </w:tc>
        <w:tc>
          <w:tcPr>
            <w:tcW w:w="3261" w:type="dxa"/>
          </w:tcPr>
          <w:p w14:paraId="367D9181" w14:textId="671EA0DC" w:rsidR="00E06F6F" w:rsidRPr="00860DCF" w:rsidRDefault="00180143" w:rsidP="00E06F6F">
            <w:pPr>
              <w:spacing w:after="0"/>
              <w:jc w:val="center"/>
              <w:rPr>
                <w:sz w:val="24"/>
                <w:szCs w:val="24"/>
              </w:rPr>
            </w:pPr>
            <w:r w:rsidRPr="00860DCF">
              <w:rPr>
                <w:sz w:val="24"/>
                <w:szCs w:val="24"/>
              </w:rPr>
              <w:t>1</w:t>
            </w:r>
            <w:r w:rsidR="00BF645D" w:rsidRPr="00860DCF">
              <w:rPr>
                <w:sz w:val="24"/>
                <w:szCs w:val="24"/>
              </w:rPr>
              <w:t>2</w:t>
            </w:r>
            <w:r w:rsidR="00E06F6F" w:rsidRPr="00860DCF">
              <w:rPr>
                <w:sz w:val="24"/>
                <w:szCs w:val="24"/>
              </w:rPr>
              <w:t>/</w:t>
            </w:r>
            <w:r w:rsidR="00BF645D" w:rsidRPr="00860DCF">
              <w:rPr>
                <w:sz w:val="24"/>
                <w:szCs w:val="24"/>
              </w:rPr>
              <w:t>09</w:t>
            </w:r>
            <w:r w:rsidR="00E06F6F" w:rsidRPr="00860DCF">
              <w:rPr>
                <w:sz w:val="24"/>
                <w:szCs w:val="24"/>
              </w:rPr>
              <w:t>/201</w:t>
            </w:r>
            <w:r w:rsidR="00BF645D" w:rsidRPr="00860DCF">
              <w:rPr>
                <w:sz w:val="24"/>
                <w:szCs w:val="24"/>
              </w:rPr>
              <w:t>9</w:t>
            </w:r>
          </w:p>
        </w:tc>
        <w:tc>
          <w:tcPr>
            <w:tcW w:w="4819" w:type="dxa"/>
          </w:tcPr>
          <w:p w14:paraId="0A43C7ED" w14:textId="30FA1CA5" w:rsidR="00E06F6F" w:rsidRPr="00860DCF" w:rsidRDefault="00DB1DF1" w:rsidP="00E06F6F">
            <w:pPr>
              <w:spacing w:after="0"/>
              <w:jc w:val="center"/>
              <w:rPr>
                <w:sz w:val="24"/>
                <w:szCs w:val="24"/>
              </w:rPr>
            </w:pPr>
            <w:r w:rsidRPr="00860DCF">
              <w:rPr>
                <w:sz w:val="24"/>
                <w:szCs w:val="24"/>
              </w:rPr>
              <w:t>1</w:t>
            </w:r>
            <w:r w:rsidR="00180143" w:rsidRPr="00860DCF">
              <w:rPr>
                <w:sz w:val="24"/>
                <w:szCs w:val="24"/>
              </w:rPr>
              <w:t>1</w:t>
            </w:r>
            <w:r w:rsidR="00E06F6F" w:rsidRPr="00860DCF">
              <w:rPr>
                <w:sz w:val="24"/>
                <w:szCs w:val="24"/>
              </w:rPr>
              <w:t xml:space="preserve">+ </w:t>
            </w:r>
            <w:r w:rsidR="00180143" w:rsidRPr="00860DCF">
              <w:rPr>
                <w:sz w:val="24"/>
                <w:szCs w:val="24"/>
              </w:rPr>
              <w:t>Secretaría y Dirección</w:t>
            </w:r>
          </w:p>
        </w:tc>
      </w:tr>
    </w:tbl>
    <w:p w14:paraId="7613940B" w14:textId="77777777" w:rsidR="004D5ABE" w:rsidRDefault="004D5ABE"/>
    <w:sectPr w:rsidR="004D5ABE" w:rsidSect="008D50F6">
      <w:headerReference w:type="default" r:id="rId17"/>
      <w:footerReference w:type="default" r:id="rId18"/>
      <w:pgSz w:w="11906" w:h="16838" w:code="9"/>
      <w:pgMar w:top="2223"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2E81" w14:textId="77777777" w:rsidR="0058643A" w:rsidRDefault="0058643A" w:rsidP="00155333">
      <w:pPr>
        <w:spacing w:after="0" w:line="240" w:lineRule="auto"/>
      </w:pPr>
      <w:r>
        <w:separator/>
      </w:r>
    </w:p>
  </w:endnote>
  <w:endnote w:type="continuationSeparator" w:id="0">
    <w:p w14:paraId="6D9C25D7" w14:textId="77777777" w:rsidR="0058643A" w:rsidRDefault="0058643A"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67E" w14:textId="77777777" w:rsidR="009C681B" w:rsidRPr="009F20E9" w:rsidRDefault="009C681B"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3" name="2 Imagen"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9C681B" w:rsidRPr="00DD7EED" w:rsidRDefault="009C681B"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w:t>
    </w:r>
    <w:proofErr w:type="gramStart"/>
    <w:r>
      <w:rPr>
        <w:rFonts w:ascii="Century Gothic" w:hAnsi="Century Gothic"/>
        <w:color w:val="333333"/>
        <w:sz w:val="16"/>
        <w:szCs w:val="16"/>
      </w:rPr>
      <w:t xml:space="preserve">Tinajo </w:t>
    </w:r>
    <w:r w:rsidRPr="00DD7EED">
      <w:rPr>
        <w:rFonts w:ascii="Century Gothic" w:hAnsi="Century Gothic"/>
        <w:color w:val="333333"/>
        <w:sz w:val="16"/>
        <w:szCs w:val="16"/>
      </w:rPr>
      <w:t xml:space="preserve"> </w:t>
    </w:r>
    <w:proofErr w:type="spellStart"/>
    <w:r w:rsidRPr="00DD7EED">
      <w:rPr>
        <w:rFonts w:ascii="Century Gothic" w:hAnsi="Century Gothic"/>
        <w:color w:val="333333"/>
        <w:sz w:val="16"/>
        <w:szCs w:val="16"/>
      </w:rPr>
      <w:t>nº</w:t>
    </w:r>
    <w:proofErr w:type="spellEnd"/>
    <w:proofErr w:type="gramEnd"/>
    <w:r w:rsidRPr="00DD7EED">
      <w:rPr>
        <w:rFonts w:ascii="Century Gothic" w:hAnsi="Century Gothic"/>
        <w:color w:val="333333"/>
        <w:sz w:val="16"/>
        <w:szCs w:val="16"/>
      </w:rPr>
      <w:t xml:space="preserve">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9C681B" w:rsidRPr="009F20E9" w:rsidRDefault="009C681B">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7AB0" w14:textId="77777777" w:rsidR="0058643A" w:rsidRDefault="0058643A" w:rsidP="00155333">
      <w:pPr>
        <w:spacing w:after="0" w:line="240" w:lineRule="auto"/>
      </w:pPr>
      <w:r>
        <w:separator/>
      </w:r>
    </w:p>
  </w:footnote>
  <w:footnote w:type="continuationSeparator" w:id="0">
    <w:p w14:paraId="7FAA38BF" w14:textId="77777777" w:rsidR="0058643A" w:rsidRDefault="0058643A"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2AE" w14:textId="61296F11" w:rsidR="009C681B" w:rsidRDefault="009C681B" w:rsidP="00BC1CE2">
    <w:pPr>
      <w:pStyle w:val="Piedepgina"/>
      <w:pBdr>
        <w:bottom w:val="single" w:sz="4" w:space="1" w:color="auto"/>
      </w:pBdr>
    </w:pPr>
    <w:r w:rsidRPr="009F20E9">
      <w:rPr>
        <w:noProof/>
        <w:lang w:eastAsia="es-ES"/>
      </w:rPr>
      <w:drawing>
        <wp:inline distT="0" distB="0" distL="0" distR="0" wp14:anchorId="44A1D2EB" wp14:editId="0F256DB9">
          <wp:extent cx="1773579" cy="560451"/>
          <wp:effectExtent l="19050" t="0" r="0" b="0"/>
          <wp:docPr id="4" name="Imagen 1" descr="C:\Documents and Settings\secretario.CAMARA.000\Escritorio\Logo_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o.CAMARA.000\Escritorio\Logo_PAPELERIA.JPG"/>
                  <pic:cNvPicPr>
                    <a:picLocks noChangeAspect="1" noChangeArrowheads="1"/>
                  </pic:cNvPicPr>
                </pic:nvPicPr>
                <pic:blipFill>
                  <a:blip r:embed="rId1"/>
                  <a:srcRect/>
                  <a:stretch>
                    <a:fillRect/>
                  </a:stretch>
                </pic:blipFill>
                <pic:spPr bwMode="auto">
                  <a:xfrm>
                    <a:off x="0" y="0"/>
                    <a:ext cx="1782545" cy="563284"/>
                  </a:xfrm>
                  <a:prstGeom prst="rect">
                    <a:avLst/>
                  </a:prstGeom>
                  <a:noFill/>
                  <a:ln w="9525">
                    <a:noFill/>
                    <a:miter lim="800000"/>
                    <a:headEnd/>
                    <a:tailEnd/>
                  </a:ln>
                </pic:spPr>
              </pic:pic>
            </a:graphicData>
          </a:graphic>
        </wp:inline>
      </w:drawing>
    </w:r>
    <w:r>
      <w:t xml:space="preserve">      </w:t>
    </w:r>
    <w:r w:rsidRPr="009F20E9">
      <w:rPr>
        <w:b/>
      </w:rPr>
      <w:t>Informe de Gobierno Corporativo 201</w:t>
    </w:r>
    <w:r>
      <w:rPr>
        <w:b/>
      </w:rPr>
      <w:t xml:space="preserve">9 </w:t>
    </w:r>
    <w:r>
      <w:t xml:space="preserve">                           </w:t>
    </w:r>
    <w:r>
      <w:fldChar w:fldCharType="begin"/>
    </w:r>
    <w:r>
      <w:instrText xml:space="preserve"> PAGE   \* MERGEFORMAT </w:instrText>
    </w:r>
    <w:r>
      <w:fldChar w:fldCharType="separate"/>
    </w:r>
    <w:r>
      <w:rPr>
        <w:noProof/>
      </w:rPr>
      <w:t>21</w:t>
    </w:r>
    <w:r>
      <w:rPr>
        <w:noProof/>
      </w:rPr>
      <w:fldChar w:fldCharType="end"/>
    </w:r>
  </w:p>
  <w:p w14:paraId="0A1014AF" w14:textId="77777777" w:rsidR="009C681B" w:rsidRDefault="009C681B"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7"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0"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3"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0"/>
  </w:num>
  <w:num w:numId="3">
    <w:abstractNumId w:val="12"/>
  </w:num>
  <w:num w:numId="4">
    <w:abstractNumId w:val="6"/>
  </w:num>
  <w:num w:numId="5">
    <w:abstractNumId w:val="1"/>
  </w:num>
  <w:num w:numId="6">
    <w:abstractNumId w:val="13"/>
  </w:num>
  <w:num w:numId="7">
    <w:abstractNumId w:val="3"/>
  </w:num>
  <w:num w:numId="8">
    <w:abstractNumId w:val="2"/>
  </w:num>
  <w:num w:numId="9">
    <w:abstractNumId w:val="10"/>
  </w:num>
  <w:num w:numId="10">
    <w:abstractNumId w:val="4"/>
  </w:num>
  <w:num w:numId="11">
    <w:abstractNumId w:val="5"/>
  </w:num>
  <w:num w:numId="12">
    <w:abstractNumId w:val="8"/>
  </w:num>
  <w:num w:numId="13">
    <w:abstractNumId w:val="11"/>
  </w:num>
  <w:num w:numId="14">
    <w:abstractNumId w:val="9"/>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3C3C"/>
    <w:rsid w:val="00013CC3"/>
    <w:rsid w:val="00014EC4"/>
    <w:rsid w:val="00020B29"/>
    <w:rsid w:val="000255B7"/>
    <w:rsid w:val="00025EE5"/>
    <w:rsid w:val="00037BA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213B8"/>
    <w:rsid w:val="001234EB"/>
    <w:rsid w:val="0012412F"/>
    <w:rsid w:val="00126E21"/>
    <w:rsid w:val="0013051D"/>
    <w:rsid w:val="00131867"/>
    <w:rsid w:val="00144312"/>
    <w:rsid w:val="00155333"/>
    <w:rsid w:val="00164EB7"/>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43949"/>
    <w:rsid w:val="0025027E"/>
    <w:rsid w:val="00250E6F"/>
    <w:rsid w:val="00252BDB"/>
    <w:rsid w:val="0026735C"/>
    <w:rsid w:val="002766DD"/>
    <w:rsid w:val="0028177A"/>
    <w:rsid w:val="00282659"/>
    <w:rsid w:val="002839F7"/>
    <w:rsid w:val="00284E6E"/>
    <w:rsid w:val="0029360F"/>
    <w:rsid w:val="002A150B"/>
    <w:rsid w:val="002A2217"/>
    <w:rsid w:val="002A460B"/>
    <w:rsid w:val="002B0B9B"/>
    <w:rsid w:val="002B4BDF"/>
    <w:rsid w:val="002C0FC8"/>
    <w:rsid w:val="002C7588"/>
    <w:rsid w:val="002D424D"/>
    <w:rsid w:val="002E2667"/>
    <w:rsid w:val="002F2978"/>
    <w:rsid w:val="002F673D"/>
    <w:rsid w:val="00303BEF"/>
    <w:rsid w:val="003075B0"/>
    <w:rsid w:val="003179D3"/>
    <w:rsid w:val="003215D2"/>
    <w:rsid w:val="00341E0F"/>
    <w:rsid w:val="003549B2"/>
    <w:rsid w:val="003557C8"/>
    <w:rsid w:val="00356DB0"/>
    <w:rsid w:val="00360E04"/>
    <w:rsid w:val="0037169A"/>
    <w:rsid w:val="00383A30"/>
    <w:rsid w:val="003876E1"/>
    <w:rsid w:val="00393DE8"/>
    <w:rsid w:val="003941FC"/>
    <w:rsid w:val="003A2E37"/>
    <w:rsid w:val="003A3F42"/>
    <w:rsid w:val="003C0C97"/>
    <w:rsid w:val="003C2D38"/>
    <w:rsid w:val="003D5249"/>
    <w:rsid w:val="003E041D"/>
    <w:rsid w:val="003E6CC2"/>
    <w:rsid w:val="003F1C75"/>
    <w:rsid w:val="003F300E"/>
    <w:rsid w:val="003F7809"/>
    <w:rsid w:val="00403F0F"/>
    <w:rsid w:val="00404542"/>
    <w:rsid w:val="0040681B"/>
    <w:rsid w:val="00414977"/>
    <w:rsid w:val="0041528C"/>
    <w:rsid w:val="00420C7E"/>
    <w:rsid w:val="00423CF3"/>
    <w:rsid w:val="004319B3"/>
    <w:rsid w:val="00434361"/>
    <w:rsid w:val="00444FDC"/>
    <w:rsid w:val="00453197"/>
    <w:rsid w:val="004539B6"/>
    <w:rsid w:val="004545E1"/>
    <w:rsid w:val="00457479"/>
    <w:rsid w:val="00460B9D"/>
    <w:rsid w:val="0046344B"/>
    <w:rsid w:val="00473C92"/>
    <w:rsid w:val="00476BF0"/>
    <w:rsid w:val="004777F8"/>
    <w:rsid w:val="004822D8"/>
    <w:rsid w:val="00483910"/>
    <w:rsid w:val="00484337"/>
    <w:rsid w:val="004925EF"/>
    <w:rsid w:val="00495B07"/>
    <w:rsid w:val="004A08CA"/>
    <w:rsid w:val="004B181B"/>
    <w:rsid w:val="004B680E"/>
    <w:rsid w:val="004C2D3E"/>
    <w:rsid w:val="004D2027"/>
    <w:rsid w:val="004D5ABE"/>
    <w:rsid w:val="004D61B4"/>
    <w:rsid w:val="004E5CA4"/>
    <w:rsid w:val="004E7D1D"/>
    <w:rsid w:val="004F6054"/>
    <w:rsid w:val="00500FB9"/>
    <w:rsid w:val="00502D75"/>
    <w:rsid w:val="00521C24"/>
    <w:rsid w:val="005224DB"/>
    <w:rsid w:val="00523E9B"/>
    <w:rsid w:val="005357DB"/>
    <w:rsid w:val="00535E28"/>
    <w:rsid w:val="00543665"/>
    <w:rsid w:val="0055173A"/>
    <w:rsid w:val="005533D6"/>
    <w:rsid w:val="005565C7"/>
    <w:rsid w:val="00563F3B"/>
    <w:rsid w:val="00566083"/>
    <w:rsid w:val="00574536"/>
    <w:rsid w:val="005749B8"/>
    <w:rsid w:val="00576C48"/>
    <w:rsid w:val="00583520"/>
    <w:rsid w:val="0058392B"/>
    <w:rsid w:val="0058643A"/>
    <w:rsid w:val="00597698"/>
    <w:rsid w:val="005A7190"/>
    <w:rsid w:val="005A793F"/>
    <w:rsid w:val="005B0A92"/>
    <w:rsid w:val="005B16C3"/>
    <w:rsid w:val="005B21E2"/>
    <w:rsid w:val="005B3B2B"/>
    <w:rsid w:val="005B4D44"/>
    <w:rsid w:val="005C424E"/>
    <w:rsid w:val="005C6220"/>
    <w:rsid w:val="005C6DA9"/>
    <w:rsid w:val="005D3224"/>
    <w:rsid w:val="005D504F"/>
    <w:rsid w:val="005D7647"/>
    <w:rsid w:val="005E0E48"/>
    <w:rsid w:val="005E4A6F"/>
    <w:rsid w:val="005E5FD3"/>
    <w:rsid w:val="005E7F53"/>
    <w:rsid w:val="005F0058"/>
    <w:rsid w:val="005F102C"/>
    <w:rsid w:val="005F123C"/>
    <w:rsid w:val="005F5AA7"/>
    <w:rsid w:val="005F5C9F"/>
    <w:rsid w:val="005F5CC6"/>
    <w:rsid w:val="006005B1"/>
    <w:rsid w:val="00603F23"/>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B7DD2"/>
    <w:rsid w:val="006C0BA0"/>
    <w:rsid w:val="006C2CF6"/>
    <w:rsid w:val="006C5282"/>
    <w:rsid w:val="006C6935"/>
    <w:rsid w:val="006F1D2E"/>
    <w:rsid w:val="006F374C"/>
    <w:rsid w:val="006F51F9"/>
    <w:rsid w:val="00701A87"/>
    <w:rsid w:val="0070233B"/>
    <w:rsid w:val="00703F29"/>
    <w:rsid w:val="00704EA5"/>
    <w:rsid w:val="0070754A"/>
    <w:rsid w:val="0071052A"/>
    <w:rsid w:val="00710AFA"/>
    <w:rsid w:val="00711667"/>
    <w:rsid w:val="00717976"/>
    <w:rsid w:val="007257B6"/>
    <w:rsid w:val="00727444"/>
    <w:rsid w:val="00734A87"/>
    <w:rsid w:val="00742988"/>
    <w:rsid w:val="007442C2"/>
    <w:rsid w:val="00747F7E"/>
    <w:rsid w:val="0075145B"/>
    <w:rsid w:val="007518FD"/>
    <w:rsid w:val="00753FC9"/>
    <w:rsid w:val="007609C5"/>
    <w:rsid w:val="007631CB"/>
    <w:rsid w:val="00764367"/>
    <w:rsid w:val="0077648D"/>
    <w:rsid w:val="00780E58"/>
    <w:rsid w:val="0078122D"/>
    <w:rsid w:val="00791E55"/>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5233"/>
    <w:rsid w:val="008040F6"/>
    <w:rsid w:val="008063DD"/>
    <w:rsid w:val="00806B39"/>
    <w:rsid w:val="00810112"/>
    <w:rsid w:val="0081017E"/>
    <w:rsid w:val="00814663"/>
    <w:rsid w:val="0081643B"/>
    <w:rsid w:val="00816840"/>
    <w:rsid w:val="00817187"/>
    <w:rsid w:val="00830564"/>
    <w:rsid w:val="00833A17"/>
    <w:rsid w:val="0083690D"/>
    <w:rsid w:val="0084230F"/>
    <w:rsid w:val="0084547B"/>
    <w:rsid w:val="00854249"/>
    <w:rsid w:val="00860DCF"/>
    <w:rsid w:val="0086315D"/>
    <w:rsid w:val="008667BE"/>
    <w:rsid w:val="008749B8"/>
    <w:rsid w:val="00874E44"/>
    <w:rsid w:val="008751E1"/>
    <w:rsid w:val="0087757C"/>
    <w:rsid w:val="00880257"/>
    <w:rsid w:val="008843F5"/>
    <w:rsid w:val="00886587"/>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C681B"/>
    <w:rsid w:val="009D332B"/>
    <w:rsid w:val="009D41E5"/>
    <w:rsid w:val="009D61A3"/>
    <w:rsid w:val="009E26D5"/>
    <w:rsid w:val="009E5FC2"/>
    <w:rsid w:val="009E6A4A"/>
    <w:rsid w:val="009F20E9"/>
    <w:rsid w:val="00A00D8B"/>
    <w:rsid w:val="00A0280F"/>
    <w:rsid w:val="00A03135"/>
    <w:rsid w:val="00A10621"/>
    <w:rsid w:val="00A1571D"/>
    <w:rsid w:val="00A21F9D"/>
    <w:rsid w:val="00A23BFB"/>
    <w:rsid w:val="00A34FA2"/>
    <w:rsid w:val="00A4476F"/>
    <w:rsid w:val="00A46418"/>
    <w:rsid w:val="00A50844"/>
    <w:rsid w:val="00A52E48"/>
    <w:rsid w:val="00A52F26"/>
    <w:rsid w:val="00A53653"/>
    <w:rsid w:val="00A73FA3"/>
    <w:rsid w:val="00A833F0"/>
    <w:rsid w:val="00A84298"/>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4722"/>
    <w:rsid w:val="00AE6B02"/>
    <w:rsid w:val="00AE7844"/>
    <w:rsid w:val="00AF3235"/>
    <w:rsid w:val="00B032F7"/>
    <w:rsid w:val="00B06A4E"/>
    <w:rsid w:val="00B07D1B"/>
    <w:rsid w:val="00B21181"/>
    <w:rsid w:val="00B21609"/>
    <w:rsid w:val="00B23674"/>
    <w:rsid w:val="00B24AC8"/>
    <w:rsid w:val="00B25B4C"/>
    <w:rsid w:val="00B31760"/>
    <w:rsid w:val="00B31782"/>
    <w:rsid w:val="00B325C1"/>
    <w:rsid w:val="00B35C9A"/>
    <w:rsid w:val="00B36DBA"/>
    <w:rsid w:val="00B43BFF"/>
    <w:rsid w:val="00B451FF"/>
    <w:rsid w:val="00B53509"/>
    <w:rsid w:val="00B543DD"/>
    <w:rsid w:val="00B543E4"/>
    <w:rsid w:val="00B552A1"/>
    <w:rsid w:val="00B65F97"/>
    <w:rsid w:val="00B66C99"/>
    <w:rsid w:val="00B67C5C"/>
    <w:rsid w:val="00B736CE"/>
    <w:rsid w:val="00B76152"/>
    <w:rsid w:val="00B87D8A"/>
    <w:rsid w:val="00B90585"/>
    <w:rsid w:val="00B91DF4"/>
    <w:rsid w:val="00BA73BB"/>
    <w:rsid w:val="00BA7E05"/>
    <w:rsid w:val="00BB5C77"/>
    <w:rsid w:val="00BC109F"/>
    <w:rsid w:val="00BC1CE2"/>
    <w:rsid w:val="00BC5916"/>
    <w:rsid w:val="00BD3EDB"/>
    <w:rsid w:val="00BD4F46"/>
    <w:rsid w:val="00BD59F4"/>
    <w:rsid w:val="00BE62BC"/>
    <w:rsid w:val="00BF0AA1"/>
    <w:rsid w:val="00BF645D"/>
    <w:rsid w:val="00C02A9F"/>
    <w:rsid w:val="00C04909"/>
    <w:rsid w:val="00C12F03"/>
    <w:rsid w:val="00C27871"/>
    <w:rsid w:val="00C3683A"/>
    <w:rsid w:val="00C369FC"/>
    <w:rsid w:val="00C435B2"/>
    <w:rsid w:val="00C45E0F"/>
    <w:rsid w:val="00C52BBB"/>
    <w:rsid w:val="00C546F1"/>
    <w:rsid w:val="00C66DFF"/>
    <w:rsid w:val="00C75F4E"/>
    <w:rsid w:val="00C763D9"/>
    <w:rsid w:val="00C76FE4"/>
    <w:rsid w:val="00C84A2F"/>
    <w:rsid w:val="00C86913"/>
    <w:rsid w:val="00C87B5C"/>
    <w:rsid w:val="00C904F8"/>
    <w:rsid w:val="00C95BDC"/>
    <w:rsid w:val="00CA1D43"/>
    <w:rsid w:val="00CA7EFB"/>
    <w:rsid w:val="00CB06CA"/>
    <w:rsid w:val="00CB145E"/>
    <w:rsid w:val="00CB3657"/>
    <w:rsid w:val="00CB4958"/>
    <w:rsid w:val="00CB68F2"/>
    <w:rsid w:val="00CC6F6D"/>
    <w:rsid w:val="00CD300B"/>
    <w:rsid w:val="00CD55A3"/>
    <w:rsid w:val="00CD69E7"/>
    <w:rsid w:val="00CD6D81"/>
    <w:rsid w:val="00CE3391"/>
    <w:rsid w:val="00CF398D"/>
    <w:rsid w:val="00D0044C"/>
    <w:rsid w:val="00D01953"/>
    <w:rsid w:val="00D0223A"/>
    <w:rsid w:val="00D02D65"/>
    <w:rsid w:val="00D0552E"/>
    <w:rsid w:val="00D131B8"/>
    <w:rsid w:val="00D16CF1"/>
    <w:rsid w:val="00D25BE2"/>
    <w:rsid w:val="00D3003C"/>
    <w:rsid w:val="00D31646"/>
    <w:rsid w:val="00D3433E"/>
    <w:rsid w:val="00D34A8D"/>
    <w:rsid w:val="00D35131"/>
    <w:rsid w:val="00D367C0"/>
    <w:rsid w:val="00D4068A"/>
    <w:rsid w:val="00D41AD7"/>
    <w:rsid w:val="00D47479"/>
    <w:rsid w:val="00D51B13"/>
    <w:rsid w:val="00D6038E"/>
    <w:rsid w:val="00D6395C"/>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50F83"/>
    <w:rsid w:val="00E56A08"/>
    <w:rsid w:val="00E66DAB"/>
    <w:rsid w:val="00E678C8"/>
    <w:rsid w:val="00E71288"/>
    <w:rsid w:val="00E97F62"/>
    <w:rsid w:val="00EA3667"/>
    <w:rsid w:val="00EA72D1"/>
    <w:rsid w:val="00EB18D3"/>
    <w:rsid w:val="00EB21E9"/>
    <w:rsid w:val="00EB3A92"/>
    <w:rsid w:val="00EB74A4"/>
    <w:rsid w:val="00EC046C"/>
    <w:rsid w:val="00EC0BA5"/>
    <w:rsid w:val="00EC6B27"/>
    <w:rsid w:val="00EC708D"/>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25E4E"/>
    <w:rsid w:val="00F40CC5"/>
    <w:rsid w:val="00F41E16"/>
    <w:rsid w:val="00F43079"/>
    <w:rsid w:val="00F53431"/>
    <w:rsid w:val="00F57E50"/>
    <w:rsid w:val="00F67254"/>
    <w:rsid w:val="00F7111A"/>
    <w:rsid w:val="00F75893"/>
    <w:rsid w:val="00F84582"/>
    <w:rsid w:val="00F92F08"/>
    <w:rsid w:val="00F94CA2"/>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677803574">
      <w:bodyDiv w:val="1"/>
      <w:marLeft w:val="0"/>
      <w:marRight w:val="0"/>
      <w:marTop w:val="0"/>
      <w:marBottom w:val="0"/>
      <w:divBdr>
        <w:top w:val="none" w:sz="0" w:space="0" w:color="auto"/>
        <w:left w:val="none" w:sz="0" w:space="0" w:color="auto"/>
        <w:bottom w:val="none" w:sz="0" w:space="0" w:color="auto"/>
        <w:right w:val="none" w:sz="0" w:space="0" w:color="auto"/>
      </w:divBdr>
    </w:div>
    <w:div w:id="185010105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hyperlink" Target="https://twitter.com/CamaraLanzaro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1112437/ad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amaraLanzarote" TargetMode="External"/><Relationship Id="rId5" Type="http://schemas.openxmlformats.org/officeDocument/2006/relationships/webSettings" Target="webSettings.xml"/><Relationship Id="rId15" Type="http://schemas.openxmlformats.org/officeDocument/2006/relationships/hyperlink" Target="https://www.instagram.com/camaralanzarot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hyperlink" Target="https://www.youtube.com/user/LanzaroteCama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27</Pages>
  <Words>5314</Words>
  <Characters>29229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Cámara  Lanzarote</cp:lastModifiedBy>
  <cp:revision>14</cp:revision>
  <cp:lastPrinted>2019-10-28T09:50:00Z</cp:lastPrinted>
  <dcterms:created xsi:type="dcterms:W3CDTF">2019-09-11T11:23:00Z</dcterms:created>
  <dcterms:modified xsi:type="dcterms:W3CDTF">2021-10-25T13:40:00Z</dcterms:modified>
</cp:coreProperties>
</file>